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60" w:rsidRDefault="00B15160" w:rsidP="00000BBB">
      <w:pPr>
        <w:spacing w:after="0" w:line="360" w:lineRule="auto"/>
        <w:jc w:val="both"/>
        <w:rPr>
          <w:rFonts w:ascii="Times New Roman" w:hAnsi="Times New Roman" w:cs="Times New Roman"/>
          <w:sz w:val="24"/>
          <w:szCs w:val="24"/>
          <w:lang w:val="en-GB"/>
        </w:rPr>
      </w:pPr>
      <w:bookmarkStart w:id="0" w:name="_GoBack"/>
      <w:bookmarkEnd w:id="0"/>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r>
        <w:rPr>
          <w:noProof/>
          <w:lang w:val="en-US"/>
        </w:rPr>
        <w:drawing>
          <wp:anchor distT="0" distB="0" distL="114300" distR="114300" simplePos="0" relativeHeight="251661312" behindDoc="0" locked="0" layoutInCell="1" allowOverlap="1" wp14:anchorId="39B9E7D7" wp14:editId="2BFFF215">
            <wp:simplePos x="0" y="0"/>
            <wp:positionH relativeFrom="column">
              <wp:posOffset>1857375</wp:posOffset>
            </wp:positionH>
            <wp:positionV relativeFrom="paragraph">
              <wp:posOffset>-276225</wp:posOffset>
            </wp:positionV>
            <wp:extent cx="1047750" cy="1011876"/>
            <wp:effectExtent l="0" t="0" r="0"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5"/>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B15160" w:rsidRP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DB3476" w:rsidRPr="00EE69F7" w:rsidRDefault="00DB3476" w:rsidP="00DB3476">
      <w:pPr>
        <w:pStyle w:val="Heading1"/>
        <w:spacing w:line="360" w:lineRule="auto"/>
        <w:rPr>
          <w:sz w:val="28"/>
          <w:szCs w:val="28"/>
          <w:lang w:val="en-GB"/>
        </w:rPr>
      </w:pPr>
      <w:r w:rsidRPr="00EE69F7">
        <w:rPr>
          <w:sz w:val="28"/>
          <w:szCs w:val="28"/>
          <w:lang w:val="en-GB"/>
        </w:rPr>
        <w:t>FIRST SEMESTER LEVEL 300</w:t>
      </w:r>
    </w:p>
    <w:p w:rsidR="00DB3476" w:rsidRPr="00EE69F7" w:rsidRDefault="00DB3476" w:rsidP="00DB3476">
      <w:pPr>
        <w:pStyle w:val="Titre11"/>
        <w:spacing w:before="0" w:line="360" w:lineRule="auto"/>
        <w:rPr>
          <w:rFonts w:eastAsia="Calibri"/>
          <w:szCs w:val="28"/>
          <w:lang w:val="en-GB"/>
        </w:rPr>
      </w:pPr>
      <w:r w:rsidRPr="00EE69F7">
        <w:rPr>
          <w:rFonts w:eastAsia="Calibri"/>
          <w:szCs w:val="28"/>
          <w:lang w:val="en-GB"/>
        </w:rPr>
        <w:t>EHT311: FUNCTIONAL ENGLISH II (1 CREDIT 15 HOURS)</w:t>
      </w:r>
    </w:p>
    <w:p w:rsidR="00DB3476" w:rsidRPr="007B056B" w:rsidRDefault="00DB3476" w:rsidP="00DB3476">
      <w:pPr>
        <w:tabs>
          <w:tab w:val="left" w:pos="5925"/>
        </w:tabs>
        <w:spacing w:after="0" w:line="360" w:lineRule="auto"/>
        <w:jc w:val="both"/>
        <w:rPr>
          <w:rFonts w:ascii="Times New Roman" w:hAnsi="Times New Roman" w:cs="Times New Roman"/>
          <w:b/>
          <w:bCs/>
          <w:color w:val="000000"/>
          <w:sz w:val="24"/>
          <w:szCs w:val="24"/>
          <w:u w:val="single"/>
          <w:lang w:val="en-GB"/>
        </w:rPr>
      </w:pPr>
      <w:r w:rsidRPr="007B056B">
        <w:rPr>
          <w:rFonts w:ascii="Times New Roman" w:hAnsi="Times New Roman" w:cs="Times New Roman"/>
          <w:b/>
          <w:bCs/>
          <w:color w:val="000000"/>
          <w:sz w:val="24"/>
          <w:szCs w:val="24"/>
          <w:u w:val="single"/>
          <w:lang w:val="en-GB"/>
        </w:rPr>
        <w:t xml:space="preserve">Objective: </w:t>
      </w:r>
    </w:p>
    <w:p w:rsidR="00DB3476" w:rsidRPr="00F1533E" w:rsidRDefault="00DB3476" w:rsidP="00DB3476">
      <w:pPr>
        <w:spacing w:after="0"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To develop co</w:t>
      </w:r>
      <w:r>
        <w:rPr>
          <w:rFonts w:ascii="Times New Roman" w:hAnsi="Times New Roman" w:cs="Times New Roman"/>
          <w:color w:val="000000"/>
          <w:sz w:val="24"/>
          <w:szCs w:val="24"/>
          <w:lang w:val="en-GB"/>
        </w:rPr>
        <w:t>mmunication skills in</w:t>
      </w:r>
      <w:r w:rsidRPr="00F1533E">
        <w:rPr>
          <w:rFonts w:ascii="Times New Roman" w:hAnsi="Times New Roman" w:cs="Times New Roman"/>
          <w:color w:val="000000"/>
          <w:sz w:val="24"/>
          <w:szCs w:val="24"/>
          <w:lang w:val="en-GB"/>
        </w:rPr>
        <w:t xml:space="preserve"> English language and thus</w:t>
      </w:r>
      <w:r w:rsidRPr="00F1533E">
        <w:rPr>
          <w:rFonts w:ascii="Times New Roman" w:hAnsi="Times New Roman" w:cs="Times New Roman"/>
          <w:color w:val="000000"/>
          <w:sz w:val="24"/>
          <w:szCs w:val="24"/>
          <w:lang w:val="en-GB"/>
        </w:rPr>
        <w:br/>
        <w:t>enhance patient relationship as needed.</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7B056B">
        <w:rPr>
          <w:rFonts w:ascii="Times New Roman" w:hAnsi="Times New Roman" w:cs="Times New Roman"/>
          <w:b/>
          <w:bCs/>
          <w:color w:val="000000"/>
          <w:sz w:val="24"/>
          <w:szCs w:val="24"/>
          <w:u w:val="single"/>
          <w:lang w:val="en-GB"/>
        </w:rPr>
        <w:t>Content:</w:t>
      </w:r>
      <w:r w:rsidRPr="00F1533E">
        <w:rPr>
          <w:rFonts w:ascii="Times New Roman" w:hAnsi="Times New Roman" w:cs="Times New Roman"/>
          <w:b/>
          <w:bCs/>
          <w:color w:val="000000"/>
          <w:sz w:val="24"/>
          <w:szCs w:val="24"/>
          <w:lang w:val="en-GB"/>
        </w:rPr>
        <w:t xml:space="preserve"> </w:t>
      </w:r>
      <w:r w:rsidRPr="00F1533E">
        <w:rPr>
          <w:rFonts w:ascii="Times New Roman" w:hAnsi="Times New Roman" w:cs="Times New Roman"/>
          <w:color w:val="000000"/>
          <w:sz w:val="24"/>
          <w:szCs w:val="24"/>
          <w:lang w:val="en-GB"/>
        </w:rPr>
        <w:br/>
      </w:r>
      <w:r w:rsidRPr="00F1533E">
        <w:rPr>
          <w:rFonts w:ascii="Times New Roman" w:eastAsia="Calibri" w:hAnsi="Times New Roman" w:cs="Times New Roman"/>
          <w:sz w:val="24"/>
          <w:szCs w:val="24"/>
          <w:lang w:val="en-GB"/>
        </w:rPr>
        <w:t>Medical English (medical terminologies in English).</w:t>
      </w:r>
    </w:p>
    <w:p w:rsidR="00DB3476" w:rsidRPr="00EE69F7" w:rsidRDefault="00DB3476" w:rsidP="00DB3476">
      <w:pPr>
        <w:pStyle w:val="ListParagraph"/>
        <w:numPr>
          <w:ilvl w:val="0"/>
          <w:numId w:val="44"/>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Grammar (identification for different part of speech, construction of tenses concords)</w:t>
      </w:r>
    </w:p>
    <w:p w:rsidR="00DB3476" w:rsidRPr="00EE69F7" w:rsidRDefault="00DB3476" w:rsidP="00DB3476">
      <w:pPr>
        <w:pStyle w:val="ListParagraph"/>
        <w:numPr>
          <w:ilvl w:val="0"/>
          <w:numId w:val="44"/>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Anatomy (naming of body parts in English)</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Construction of medical terms (medical terminology including priority health program, and their nomenclature in English)</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Translation of documents, translation of Medical Terms, prescriptions, technical and protocol forms, drug dispensation notices</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Description of the health structure and component in English</w:t>
      </w:r>
    </w:p>
    <w:p w:rsidR="00DB3476" w:rsidRPr="00F1533E" w:rsidRDefault="00DB3476" w:rsidP="00DB3476">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Naming of instruments used in the hospital;</w:t>
      </w:r>
    </w:p>
    <w:p w:rsidR="00DB3476" w:rsidRPr="00F1533E" w:rsidRDefault="00DB3476" w:rsidP="00DB3476">
      <w:pPr>
        <w:spacing w:after="0" w:line="360" w:lineRule="auto"/>
        <w:ind w:left="720"/>
        <w:contextualSpacing/>
        <w:jc w:val="both"/>
        <w:rPr>
          <w:rFonts w:ascii="Times New Roman" w:hAnsi="Times New Roman" w:cs="Times New Roman"/>
          <w:color w:val="000000"/>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Identification of personnel in the hospital (categories) and their roles;</w:t>
      </w:r>
    </w:p>
    <w:p w:rsidR="00DB3476" w:rsidRPr="00F1533E" w:rsidRDefault="00DB3476" w:rsidP="00DB3476">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Units and departments of the hospital.</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Common medical pathologies and diseases: the pathologies by systems</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Urinary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Cardiovascular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Digestive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The endocrine system etc.</w:t>
      </w:r>
    </w:p>
    <w:p w:rsidR="00DB3476" w:rsidRPr="00EE69F7"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 xml:space="preserve">The dispensing of drugs </w:t>
      </w:r>
    </w:p>
    <w:p w:rsidR="00DB3476" w:rsidRPr="00EE69F7" w:rsidRDefault="00DB3476" w:rsidP="00DB3476">
      <w:pPr>
        <w:spacing w:after="0" w:line="360" w:lineRule="auto"/>
        <w:ind w:left="60"/>
        <w:contextualSpacing/>
        <w:jc w:val="both"/>
        <w:rPr>
          <w:rFonts w:ascii="Times New Roman" w:hAnsi="Times New Roman" w:cs="Times New Roman"/>
          <w:b/>
          <w:sz w:val="28"/>
          <w:szCs w:val="28"/>
          <w:lang w:val="en-GB"/>
        </w:rPr>
      </w:pPr>
      <w:r w:rsidRPr="00EE69F7">
        <w:rPr>
          <w:rFonts w:ascii="Times New Roman" w:hAnsi="Times New Roman" w:cs="Times New Roman"/>
          <w:b/>
          <w:sz w:val="28"/>
          <w:szCs w:val="28"/>
          <w:lang w:val="en-GB"/>
        </w:rPr>
        <w:lastRenderedPageBreak/>
        <w:t>EHT312: FUNCTIONAL FRENCH II (1 CREDIT 15 HOURS)</w:t>
      </w:r>
    </w:p>
    <w:p w:rsidR="00DB3476" w:rsidRPr="007B056B" w:rsidRDefault="00DB3476" w:rsidP="00DB3476">
      <w:pPr>
        <w:spacing w:after="0" w:line="360" w:lineRule="auto"/>
        <w:jc w:val="both"/>
        <w:rPr>
          <w:rFonts w:ascii="Times New Roman" w:hAnsi="Times New Roman" w:cs="Times New Roman"/>
          <w:b/>
          <w:bCs/>
          <w:color w:val="000000"/>
          <w:sz w:val="24"/>
          <w:szCs w:val="24"/>
          <w:u w:val="single"/>
          <w:lang w:val="en-GB"/>
        </w:rPr>
      </w:pPr>
      <w:r w:rsidRPr="007B056B">
        <w:rPr>
          <w:rFonts w:ascii="Times New Roman" w:hAnsi="Times New Roman" w:cs="Times New Roman"/>
          <w:b/>
          <w:bCs/>
          <w:color w:val="000000"/>
          <w:sz w:val="24"/>
          <w:szCs w:val="24"/>
          <w:u w:val="single"/>
          <w:lang w:val="en-GB"/>
        </w:rPr>
        <w:t xml:space="preserve">Objective: </w:t>
      </w:r>
    </w:p>
    <w:p w:rsidR="00DB3476" w:rsidRDefault="00DB3476" w:rsidP="00DB3476">
      <w:pPr>
        <w:spacing w:after="0"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xml:space="preserve">To develop </w:t>
      </w:r>
      <w:r>
        <w:rPr>
          <w:rFonts w:ascii="Times New Roman" w:hAnsi="Times New Roman" w:cs="Times New Roman"/>
          <w:color w:val="000000"/>
          <w:sz w:val="24"/>
          <w:szCs w:val="24"/>
          <w:lang w:val="en-GB"/>
        </w:rPr>
        <w:t xml:space="preserve">functional </w:t>
      </w:r>
      <w:r w:rsidRPr="00F1533E">
        <w:rPr>
          <w:rFonts w:ascii="Times New Roman" w:hAnsi="Times New Roman" w:cs="Times New Roman"/>
          <w:color w:val="000000"/>
          <w:sz w:val="24"/>
          <w:szCs w:val="24"/>
          <w:lang w:val="en-GB"/>
        </w:rPr>
        <w:t>communicati</w:t>
      </w:r>
      <w:r>
        <w:rPr>
          <w:rFonts w:ascii="Times New Roman" w:hAnsi="Times New Roman" w:cs="Times New Roman"/>
          <w:color w:val="000000"/>
          <w:sz w:val="24"/>
          <w:szCs w:val="24"/>
          <w:lang w:val="en-GB"/>
        </w:rPr>
        <w:t xml:space="preserve">on skills in French </w:t>
      </w:r>
      <w:r w:rsidRPr="00F1533E">
        <w:rPr>
          <w:rFonts w:ascii="Times New Roman" w:hAnsi="Times New Roman" w:cs="Times New Roman"/>
          <w:color w:val="000000"/>
          <w:sz w:val="24"/>
          <w:szCs w:val="24"/>
          <w:lang w:val="en-GB"/>
        </w:rPr>
        <w:t>language and thus</w:t>
      </w:r>
      <w:r w:rsidRPr="00F1533E">
        <w:rPr>
          <w:rFonts w:ascii="Times New Roman" w:hAnsi="Times New Roman" w:cs="Times New Roman"/>
          <w:color w:val="000000"/>
          <w:sz w:val="24"/>
          <w:szCs w:val="24"/>
          <w:lang w:val="en-GB"/>
        </w:rPr>
        <w:br/>
        <w:t xml:space="preserve">enhance </w:t>
      </w:r>
      <w:r>
        <w:rPr>
          <w:rFonts w:ascii="Times New Roman" w:hAnsi="Times New Roman" w:cs="Times New Roman"/>
          <w:color w:val="000000"/>
          <w:sz w:val="24"/>
          <w:szCs w:val="24"/>
          <w:lang w:val="en-GB"/>
        </w:rPr>
        <w:t>patient relationship as needed.</w:t>
      </w:r>
    </w:p>
    <w:p w:rsidR="00DB3476" w:rsidRPr="00F46C77" w:rsidRDefault="00DB3476" w:rsidP="00DB3476">
      <w:pPr>
        <w:spacing w:after="0" w:line="360" w:lineRule="auto"/>
        <w:jc w:val="both"/>
        <w:rPr>
          <w:rFonts w:ascii="Times New Roman" w:hAnsi="Times New Roman" w:cs="Times New Roman"/>
          <w:b/>
          <w:color w:val="000000"/>
          <w:sz w:val="24"/>
          <w:szCs w:val="24"/>
          <w:u w:val="single"/>
          <w:lang w:val="en-GB"/>
        </w:rPr>
      </w:pPr>
      <w:r w:rsidRPr="00F46C77">
        <w:rPr>
          <w:rFonts w:ascii="Times New Roman" w:hAnsi="Times New Roman" w:cs="Times New Roman"/>
          <w:b/>
          <w:color w:val="000000"/>
          <w:sz w:val="24"/>
          <w:szCs w:val="24"/>
          <w:u w:val="single"/>
          <w:lang w:val="en-GB"/>
        </w:rPr>
        <w:t xml:space="preserve">Content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Medical French (medical terminologies in French).</w:t>
      </w:r>
    </w:p>
    <w:p w:rsidR="00DB3476" w:rsidRPr="00EE69F7" w:rsidRDefault="00DB3476" w:rsidP="00DB3476">
      <w:pPr>
        <w:pStyle w:val="ListParagraph"/>
        <w:numPr>
          <w:ilvl w:val="0"/>
          <w:numId w:val="45"/>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Grammar (identification for different part of speech, construction of</w:t>
      </w:r>
      <w:r w:rsidRPr="00EE69F7">
        <w:rPr>
          <w:rFonts w:ascii="Times New Roman" w:hAnsi="Times New Roman" w:cs="Times New Roman"/>
          <w:color w:val="000000"/>
          <w:sz w:val="24"/>
          <w:szCs w:val="24"/>
          <w:lang w:val="en-GB"/>
        </w:rPr>
        <w:br/>
        <w:t>tenses concords)</w:t>
      </w:r>
    </w:p>
    <w:p w:rsidR="00DB3476" w:rsidRPr="00EE69F7" w:rsidRDefault="00DB3476" w:rsidP="00DB3476">
      <w:pPr>
        <w:pStyle w:val="ListParagraph"/>
        <w:numPr>
          <w:ilvl w:val="0"/>
          <w:numId w:val="45"/>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Anatomy (naming of body parts in French)</w:t>
      </w:r>
    </w:p>
    <w:p w:rsidR="00DB3476" w:rsidRPr="00EE69F7" w:rsidRDefault="00DB3476" w:rsidP="00DB3476">
      <w:pPr>
        <w:pStyle w:val="ListParagraph"/>
        <w:numPr>
          <w:ilvl w:val="0"/>
          <w:numId w:val="45"/>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Construction of medical terms (medical terminology including priority health program, and their nomenclature in French)</w:t>
      </w:r>
    </w:p>
    <w:p w:rsidR="00DB3476" w:rsidRPr="00F1533E"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Translation of documents, translation of Medical Terms, prescriptions, technical and protocol forms, drug dispensation notices</w:t>
      </w:r>
    </w:p>
    <w:p w:rsidR="00DB3476" w:rsidRPr="00F1533E"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Description of the health structure and component in French</w:t>
      </w:r>
      <w:r w:rsidRPr="00F1533E">
        <w:rPr>
          <w:rFonts w:ascii="Times New Roman" w:hAnsi="Times New Roman" w:cs="Times New Roman"/>
          <w:color w:val="000000"/>
          <w:sz w:val="24"/>
          <w:szCs w:val="24"/>
          <w:lang w:val="en-GB"/>
        </w:rPr>
        <w:br/>
      </w: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Naming of instruments used in the hospital;</w:t>
      </w:r>
    </w:p>
    <w:p w:rsidR="00DB3476" w:rsidRPr="00F1533E" w:rsidRDefault="00DB3476" w:rsidP="00DB3476">
      <w:pPr>
        <w:spacing w:after="0" w:line="360" w:lineRule="auto"/>
        <w:ind w:left="720"/>
        <w:contextualSpacing/>
        <w:jc w:val="both"/>
        <w:rPr>
          <w:rFonts w:ascii="Times New Roman" w:hAnsi="Times New Roman" w:cs="Times New Roman"/>
          <w:color w:val="000000"/>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Identification of personnel in the hospital (categories) and their roles;</w:t>
      </w:r>
    </w:p>
    <w:p w:rsidR="00DB3476" w:rsidRPr="00F1533E" w:rsidRDefault="00DB3476" w:rsidP="00DB3476">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Units and departments of the hospital.</w:t>
      </w:r>
    </w:p>
    <w:p w:rsidR="00DB3476" w:rsidRPr="00F1533E"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Common medical pathologies and diseases: the pathologies by systems</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Urinary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Cardiovascular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Digestive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The endocrine system etc.</w:t>
      </w:r>
    </w:p>
    <w:p w:rsidR="00DB3476" w:rsidRPr="00EE69F7"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 xml:space="preserve">The dispensing of drugs </w:t>
      </w:r>
    </w:p>
    <w:p w:rsidR="00DB3476" w:rsidRPr="00EE69F7" w:rsidRDefault="00DB3476" w:rsidP="00DB3476">
      <w:pPr>
        <w:spacing w:after="0" w:line="360" w:lineRule="auto"/>
        <w:contextualSpacing/>
        <w:jc w:val="center"/>
        <w:rPr>
          <w:rFonts w:ascii="Times New Roman" w:hAnsi="Times New Roman" w:cs="Times New Roman"/>
          <w:b/>
          <w:sz w:val="28"/>
          <w:szCs w:val="28"/>
          <w:lang w:val="en-GB"/>
        </w:rPr>
      </w:pPr>
      <w:r w:rsidRPr="00EE69F7">
        <w:rPr>
          <w:rFonts w:ascii="Times New Roman" w:eastAsia="Calibri" w:hAnsi="Times New Roman" w:cs="Times New Roman"/>
          <w:b/>
          <w:sz w:val="28"/>
          <w:szCs w:val="28"/>
          <w:lang w:val="en-GB"/>
        </w:rPr>
        <w:t>EHT313: TECHNIQUE OF INFORMATION AND COMMUNICATION 2 (2 CREDIT 30 HOURS)</w:t>
      </w:r>
    </w:p>
    <w:p w:rsidR="00DB3476" w:rsidRPr="00F46C77" w:rsidRDefault="00DB3476" w:rsidP="00DB3476">
      <w:pPr>
        <w:spacing w:after="0" w:line="360" w:lineRule="auto"/>
        <w:jc w:val="both"/>
        <w:rPr>
          <w:rFonts w:ascii="Times New Roman" w:hAnsi="Times New Roman" w:cs="Times New Roman"/>
          <w:sz w:val="24"/>
          <w:szCs w:val="24"/>
          <w:u w:val="single"/>
          <w:lang w:val="en-GB"/>
        </w:rPr>
      </w:pPr>
      <w:r w:rsidRPr="00F46C77">
        <w:rPr>
          <w:rFonts w:ascii="Times New Roman" w:hAnsi="Times New Roman" w:cs="Times New Roman"/>
          <w:b/>
          <w:sz w:val="24"/>
          <w:szCs w:val="24"/>
          <w:u w:val="single"/>
          <w:lang w:val="en-GB"/>
        </w:rPr>
        <w:t>Objective</w:t>
      </w:r>
      <w:r w:rsidRPr="00F46C77">
        <w:rPr>
          <w:rFonts w:ascii="Times New Roman" w:hAnsi="Times New Roman" w:cs="Times New Roman"/>
          <w:sz w:val="24"/>
          <w:szCs w:val="24"/>
          <w:u w:val="single"/>
          <w:lang w:val="en-GB"/>
        </w:rPr>
        <w:t>:</w:t>
      </w:r>
    </w:p>
    <w:p w:rsidR="00DB3476" w:rsidRPr="00F1533E" w:rsidRDefault="00DB3476" w:rsidP="00DB3476">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Pr="00F1533E">
        <w:rPr>
          <w:rFonts w:ascii="Times New Roman" w:hAnsi="Times New Roman" w:cs="Times New Roman"/>
          <w:sz w:val="24"/>
          <w:szCs w:val="24"/>
          <w:lang w:val="en-GB"/>
        </w:rPr>
        <w:t>his course is aimed at teaching students the use of computer for entry, analysis and presentation of data and its application in the field of nursing</w:t>
      </w:r>
    </w:p>
    <w:p w:rsidR="00DB3476" w:rsidRPr="00F46C77" w:rsidRDefault="00DB3476" w:rsidP="00DB3476">
      <w:pPr>
        <w:spacing w:after="0" w:line="360" w:lineRule="auto"/>
        <w:jc w:val="both"/>
        <w:rPr>
          <w:rFonts w:ascii="Times New Roman" w:hAnsi="Times New Roman" w:cs="Times New Roman"/>
          <w:b/>
          <w:sz w:val="24"/>
          <w:szCs w:val="24"/>
          <w:u w:val="single"/>
          <w:lang w:val="en-GB"/>
        </w:rPr>
      </w:pPr>
      <w:r w:rsidRPr="00F46C77">
        <w:rPr>
          <w:rFonts w:ascii="Times New Roman" w:hAnsi="Times New Roman" w:cs="Times New Roman"/>
          <w:b/>
          <w:sz w:val="24"/>
          <w:szCs w:val="24"/>
          <w:u w:val="single"/>
          <w:lang w:val="en-GB"/>
        </w:rPr>
        <w:t xml:space="preserve">Content: </w:t>
      </w:r>
    </w:p>
    <w:p w:rsidR="00DB3476" w:rsidRPr="00EE69F7" w:rsidRDefault="00DB3476" w:rsidP="00DB3476">
      <w:pPr>
        <w:pStyle w:val="ListParagraph"/>
        <w:numPr>
          <w:ilvl w:val="0"/>
          <w:numId w:val="46"/>
        </w:numPr>
        <w:spacing w:after="0" w:line="360" w:lineRule="auto"/>
        <w:jc w:val="both"/>
        <w:rPr>
          <w:rFonts w:ascii="Times New Roman" w:eastAsia="Calibri" w:hAnsi="Times New Roman" w:cs="Times New Roman"/>
          <w:sz w:val="24"/>
          <w:szCs w:val="24"/>
          <w:lang w:val="en-GB"/>
        </w:rPr>
      </w:pPr>
      <w:r w:rsidRPr="00EE69F7">
        <w:rPr>
          <w:rFonts w:ascii="Times New Roman" w:eastAsia="Calibri" w:hAnsi="Times New Roman" w:cs="Times New Roman"/>
          <w:sz w:val="24"/>
          <w:szCs w:val="24"/>
          <w:lang w:val="en-GB"/>
        </w:rPr>
        <w:t xml:space="preserve">Study of a spread sheet/Microsoft Excel </w:t>
      </w:r>
    </w:p>
    <w:p w:rsidR="00DB3476" w:rsidRPr="00EE69F7" w:rsidRDefault="00DB3476" w:rsidP="00DB3476">
      <w:pPr>
        <w:pStyle w:val="ListParagraph"/>
        <w:numPr>
          <w:ilvl w:val="0"/>
          <w:numId w:val="46"/>
        </w:numPr>
        <w:spacing w:after="0" w:line="360" w:lineRule="auto"/>
        <w:jc w:val="both"/>
        <w:rPr>
          <w:rFonts w:ascii="Times New Roman" w:eastAsia="Calibri" w:hAnsi="Times New Roman" w:cs="Times New Roman"/>
          <w:sz w:val="24"/>
          <w:szCs w:val="24"/>
          <w:lang w:val="en-GB"/>
        </w:rPr>
      </w:pPr>
      <w:r w:rsidRPr="00EE69F7">
        <w:rPr>
          <w:rFonts w:ascii="Times New Roman" w:eastAsia="Calibri" w:hAnsi="Times New Roman" w:cs="Times New Roman"/>
          <w:sz w:val="24"/>
          <w:szCs w:val="24"/>
          <w:lang w:val="en-GB"/>
        </w:rPr>
        <w:lastRenderedPageBreak/>
        <w:t>Creation of a simple database with a spread sheet (How to give a name to a cell range)</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Data entry and analysis</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Validation of Data in a range of cells on a spread sheet</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Creation of the statistical tables’ simple (modality, workforce, frequency) </w:t>
      </w:r>
      <w:proofErr w:type="gramStart"/>
      <w:r w:rsidRPr="00F1533E">
        <w:rPr>
          <w:rFonts w:ascii="Times New Roman" w:eastAsia="Calibri" w:hAnsi="Times New Roman" w:cs="Times New Roman"/>
          <w:sz w:val="24"/>
          <w:szCs w:val="24"/>
          <w:lang w:val="en-GB"/>
        </w:rPr>
        <w:t>and  automatic</w:t>
      </w:r>
      <w:proofErr w:type="gramEnd"/>
      <w:r w:rsidRPr="00F1533E">
        <w:rPr>
          <w:rFonts w:ascii="Times New Roman" w:eastAsia="Calibri" w:hAnsi="Times New Roman" w:cs="Times New Roman"/>
          <w:sz w:val="24"/>
          <w:szCs w:val="24"/>
          <w:lang w:val="en-GB"/>
        </w:rPr>
        <w:t xml:space="preserve">  filling  with  functions  such  as  NB,  NB .If  and  NB. If. </w:t>
      </w:r>
      <w:proofErr w:type="gramStart"/>
      <w:r w:rsidRPr="00F1533E">
        <w:rPr>
          <w:rFonts w:ascii="Times New Roman" w:eastAsia="Calibri" w:hAnsi="Times New Roman" w:cs="Times New Roman"/>
          <w:sz w:val="24"/>
          <w:szCs w:val="24"/>
          <w:lang w:val="en-GB"/>
        </w:rPr>
        <w:t>ENS,  Average</w:t>
      </w:r>
      <w:proofErr w:type="gramEnd"/>
      <w:r w:rsidRPr="00F1533E">
        <w:rPr>
          <w:rFonts w:ascii="Times New Roman" w:eastAsia="Calibri" w:hAnsi="Times New Roman" w:cs="Times New Roman"/>
          <w:sz w:val="24"/>
          <w:szCs w:val="24"/>
          <w:lang w:val="en-GB"/>
        </w:rPr>
        <w:t xml:space="preserve">, Sum, if </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Creation of graphics from statistical tables</w:t>
      </w:r>
    </w:p>
    <w:p w:rsidR="00DB3476"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Presentation and use of statistical software.</w:t>
      </w:r>
    </w:p>
    <w:p w:rsidR="00DB3476" w:rsidRPr="00CB16AE" w:rsidRDefault="00DB3476" w:rsidP="00DB3476">
      <w:pPr>
        <w:spacing w:after="0" w:line="360" w:lineRule="auto"/>
        <w:contextualSpacing/>
        <w:jc w:val="center"/>
        <w:rPr>
          <w:rFonts w:ascii="Times New Roman" w:eastAsia="Calibri" w:hAnsi="Times New Roman" w:cs="Times New Roman"/>
          <w:b/>
          <w:sz w:val="28"/>
          <w:szCs w:val="28"/>
          <w:lang w:val="en-GB"/>
        </w:rPr>
      </w:pPr>
      <w:r w:rsidRPr="00CB16AE">
        <w:rPr>
          <w:rFonts w:ascii="Times New Roman" w:eastAsia="Calibri" w:hAnsi="Times New Roman" w:cs="Times New Roman"/>
          <w:b/>
          <w:sz w:val="28"/>
          <w:szCs w:val="28"/>
          <w:lang w:val="en-GB"/>
        </w:rPr>
        <w:t>EHF211: PUBLIC HEALTH II (EPIDEMIOLOGY/DEMOGRAPHY/NUTRITION) (2 CREDITS 30 HOURS)</w:t>
      </w:r>
    </w:p>
    <w:p w:rsidR="00DB3476" w:rsidRPr="00F46C77" w:rsidRDefault="00DB3476" w:rsidP="00DB3476">
      <w:pPr>
        <w:spacing w:after="0" w:line="360" w:lineRule="auto"/>
        <w:jc w:val="both"/>
        <w:rPr>
          <w:rFonts w:ascii="Times New Roman" w:hAnsi="Times New Roman" w:cs="Times New Roman"/>
          <w:b/>
          <w:sz w:val="24"/>
          <w:szCs w:val="24"/>
          <w:u w:val="single"/>
          <w:lang w:val="en-GB"/>
        </w:rPr>
      </w:pPr>
      <w:r w:rsidRPr="00F46C77">
        <w:rPr>
          <w:rFonts w:ascii="Times New Roman" w:hAnsi="Times New Roman" w:cs="Times New Roman"/>
          <w:b/>
          <w:sz w:val="24"/>
          <w:szCs w:val="24"/>
          <w:u w:val="single"/>
          <w:lang w:val="en-GB"/>
        </w:rPr>
        <w:t>Objectives:</w:t>
      </w:r>
    </w:p>
    <w:p w:rsidR="00DB3476" w:rsidRPr="00F1533E" w:rsidRDefault="00DB3476" w:rsidP="00DB3476">
      <w:pPr>
        <w:spacing w:after="0" w:line="360" w:lineRule="auto"/>
        <w:jc w:val="both"/>
        <w:rPr>
          <w:rFonts w:ascii="Times New Roman" w:hAnsi="Times New Roman" w:cs="Times New Roman"/>
          <w:sz w:val="24"/>
          <w:szCs w:val="24"/>
          <w:lang w:val="en-GB"/>
        </w:rPr>
      </w:pPr>
      <w:r w:rsidRPr="00F1533E">
        <w:rPr>
          <w:sz w:val="24"/>
          <w:szCs w:val="24"/>
          <w:lang w:val="en-GB"/>
        </w:rPr>
        <w:t xml:space="preserve"> </w:t>
      </w:r>
      <w:r w:rsidRPr="00F1533E">
        <w:rPr>
          <w:rFonts w:ascii="Times New Roman" w:hAnsi="Times New Roman" w:cs="Times New Roman"/>
          <w:sz w:val="24"/>
          <w:szCs w:val="24"/>
          <w:lang w:val="en-GB"/>
        </w:rPr>
        <w:t>This course is designed to help students develop broad perspectives of health, generalities on epidemiology and epidemiological concepts and its application in nursing. It helps the students to develop knowledge and understanding demography, demographic dimensions and indicators and the importance of studying population movement in health. It further helps them to apply the principles nutrition and food safety for health promotion and maintenance of health within the community in wellness and illness continuum.</w:t>
      </w:r>
    </w:p>
    <w:p w:rsidR="00DB3476" w:rsidRPr="002169B0" w:rsidRDefault="00DB3476" w:rsidP="00DB3476">
      <w:pPr>
        <w:spacing w:after="0" w:line="360" w:lineRule="auto"/>
        <w:jc w:val="both"/>
        <w:rPr>
          <w:rFonts w:ascii="Times New Roman" w:hAnsi="Times New Roman" w:cs="Times New Roman"/>
          <w:b/>
          <w:sz w:val="24"/>
          <w:szCs w:val="24"/>
          <w:u w:val="single"/>
          <w:lang w:val="en-GB"/>
        </w:rPr>
      </w:pPr>
      <w:r w:rsidRPr="002169B0">
        <w:rPr>
          <w:rFonts w:ascii="Times New Roman" w:hAnsi="Times New Roman" w:cs="Times New Roman"/>
          <w:b/>
          <w:sz w:val="24"/>
          <w:szCs w:val="24"/>
          <w:u w:val="single"/>
          <w:lang w:val="en-GB"/>
        </w:rPr>
        <w:t xml:space="preserve">Content: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b/>
          <w:bCs/>
          <w:sz w:val="24"/>
          <w:szCs w:val="24"/>
          <w:lang w:val="en-GB"/>
        </w:rPr>
        <w:t>A. Epidemiology</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 Definition and generalities of epidemiology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2. Approaches in epidemiology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3. Interest of the epidemiologist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4. The frequency measures of health Phenomena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5. Extent of morbidity and mortality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6. Epidemiological Tripod: the epidemiological chain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7. Epidemiological investigations and measures of association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8. Fight against an epidemic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9. Notions of sensitivity, specificity, predictive values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10. General prophylaxis of communicable diseases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11. Epidemiological surveillance and the Phenomena of mass.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b/>
          <w:bCs/>
          <w:sz w:val="24"/>
          <w:szCs w:val="24"/>
          <w:lang w:val="en-GB"/>
        </w:rPr>
        <w:t>B. Demography</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1. Notions of demography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2. Social and political significance of the demographic facts on the health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3. Fundamental areas of the Demographic Analysis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4. Demographic Dimensions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5. Structures and demographic phenomena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6. Sources of demographic information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7. Demographic indicators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8. A measure of the state of health of the population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9. Causes of the deterioration of the health of populations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10. Prevention in public health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b/>
          <w:bCs/>
          <w:color w:val="000000"/>
          <w:sz w:val="24"/>
          <w:szCs w:val="24"/>
          <w:lang w:val="en-GB"/>
        </w:rPr>
      </w:pPr>
      <w:r w:rsidRPr="00F1533E">
        <w:rPr>
          <w:rFonts w:ascii="Times New Roman" w:eastAsia="Calibri" w:hAnsi="Times New Roman" w:cs="Times New Roman"/>
          <w:b/>
          <w:bCs/>
          <w:color w:val="000000"/>
          <w:sz w:val="24"/>
          <w:szCs w:val="24"/>
          <w:lang w:val="en-GB"/>
        </w:rPr>
        <w:t xml:space="preserve">C. Human Nutrition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 xml:space="preserve">a. Concepts: Definition of Nutrition &amp; Health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ab/>
        <w:t xml:space="preserve">Introduction to Nutrition </w:t>
      </w:r>
    </w:p>
    <w:p w:rsidR="00DB3476" w:rsidRPr="00F1533E" w:rsidRDefault="00DB3476" w:rsidP="00DB3476">
      <w:pPr>
        <w:numPr>
          <w:ilvl w:val="0"/>
          <w:numId w:val="2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Malnutrition- Under Nutrition &amp; Over Nutrition </w:t>
      </w:r>
    </w:p>
    <w:p w:rsidR="00DB3476" w:rsidRPr="00F1533E" w:rsidRDefault="00DB3476" w:rsidP="00DB3476">
      <w:pPr>
        <w:numPr>
          <w:ilvl w:val="0"/>
          <w:numId w:val="2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Role of Nutrition in maintaining health </w:t>
      </w:r>
    </w:p>
    <w:p w:rsidR="00DB3476" w:rsidRPr="00F1533E" w:rsidRDefault="00DB3476" w:rsidP="00DB3476">
      <w:pPr>
        <w:numPr>
          <w:ilvl w:val="0"/>
          <w:numId w:val="2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Factors affecting food and nutrition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 xml:space="preserve">b. Nutrients Classification </w:t>
      </w:r>
    </w:p>
    <w:p w:rsidR="00DB3476" w:rsidRPr="00F1533E" w:rsidRDefault="00DB3476" w:rsidP="00DB3476">
      <w:pPr>
        <w:numPr>
          <w:ilvl w:val="0"/>
          <w:numId w:val="2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Macro &amp; Micronutrients </w:t>
      </w:r>
    </w:p>
    <w:p w:rsidR="00DB3476" w:rsidRPr="00F1533E" w:rsidRDefault="00DB3476" w:rsidP="00DB3476">
      <w:pPr>
        <w:numPr>
          <w:ilvl w:val="0"/>
          <w:numId w:val="2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Organic &amp; Inorganic </w:t>
      </w:r>
    </w:p>
    <w:p w:rsidR="00DB3476" w:rsidRPr="00F1533E" w:rsidRDefault="00DB3476" w:rsidP="00DB3476">
      <w:pPr>
        <w:numPr>
          <w:ilvl w:val="0"/>
          <w:numId w:val="2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Energy Yielding &amp; Non-Energy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 xml:space="preserve">c. Yielding Food </w:t>
      </w:r>
    </w:p>
    <w:p w:rsidR="00DB3476" w:rsidRPr="00F1533E" w:rsidRDefault="00DB3476" w:rsidP="00DB3476">
      <w:pPr>
        <w:numPr>
          <w:ilvl w:val="0"/>
          <w:numId w:val="2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Classification-Food groups </w:t>
      </w:r>
    </w:p>
    <w:p w:rsidR="00DB3476" w:rsidRPr="00F1533E" w:rsidRDefault="00DB3476" w:rsidP="00DB3476">
      <w:pPr>
        <w:numPr>
          <w:ilvl w:val="0"/>
          <w:numId w:val="2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Origin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Carbohydrates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recommended daily allowances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Composition </w:t>
      </w:r>
      <w:r w:rsidRPr="00F1533E">
        <w:rPr>
          <w:rFonts w:ascii="Times New Roman" w:eastAsia="Calibri" w:hAnsi="Times New Roman" w:cs="Times New Roman"/>
          <w:sz w:val="24"/>
          <w:szCs w:val="24"/>
          <w:lang w:val="en-GB"/>
        </w:rPr>
        <w:tab/>
        <w:t xml:space="preserve">-starches, sugar and cellulose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Recommended Daily Allowance (RDA)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(RDA) of carbohydrates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Energy: Explain BMR and factors affecting BMR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Unit of </w:t>
      </w:r>
      <w:proofErr w:type="gramStart"/>
      <w:r w:rsidRPr="00F1533E">
        <w:rPr>
          <w:rFonts w:ascii="Times New Roman" w:eastAsia="Calibri" w:hAnsi="Times New Roman" w:cs="Times New Roman"/>
          <w:sz w:val="24"/>
          <w:szCs w:val="24"/>
          <w:lang w:val="en-GB"/>
        </w:rPr>
        <w:t>energy</w:t>
      </w:r>
      <w:proofErr w:type="gramEnd"/>
      <w:r w:rsidRPr="00F1533E">
        <w:rPr>
          <w:rFonts w:ascii="Times New Roman" w:eastAsia="Calibri" w:hAnsi="Times New Roman" w:cs="Times New Roman"/>
          <w:sz w:val="24"/>
          <w:szCs w:val="24"/>
          <w:lang w:val="en-GB"/>
        </w:rPr>
        <w:t xml:space="preserve">-Kcal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Basal Metabolic Rate (BMR)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Factors affecting BMR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Proteins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proteins.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Composition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Eight essential amino acids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Protein requirements-RDA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Fats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fats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Classification-saturated &amp; unsaturated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Calorie value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of fats and fatty acids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Fat requirements-RDA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Vitamins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vitamins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Classification-fat soluble &amp; </w:t>
      </w:r>
      <w:r w:rsidRPr="00F1533E">
        <w:rPr>
          <w:rFonts w:ascii="Times New Roman" w:eastAsia="Calibri" w:hAnsi="Times New Roman" w:cs="Times New Roman"/>
          <w:sz w:val="24"/>
          <w:szCs w:val="24"/>
          <w:lang w:val="en-GB"/>
        </w:rPr>
        <w:tab/>
        <w:t xml:space="preserve">water soluble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Fat </w:t>
      </w:r>
      <w:proofErr w:type="gramStart"/>
      <w:r w:rsidRPr="00F1533E">
        <w:rPr>
          <w:rFonts w:ascii="Times New Roman" w:eastAsia="Calibri" w:hAnsi="Times New Roman" w:cs="Times New Roman"/>
          <w:sz w:val="24"/>
          <w:szCs w:val="24"/>
          <w:lang w:val="en-GB"/>
        </w:rPr>
        <w:t>soluble</w:t>
      </w:r>
      <w:proofErr w:type="gramEnd"/>
      <w:r w:rsidRPr="00F1533E">
        <w:rPr>
          <w:rFonts w:ascii="Times New Roman" w:eastAsia="Calibri" w:hAnsi="Times New Roman" w:cs="Times New Roman"/>
          <w:sz w:val="24"/>
          <w:szCs w:val="24"/>
          <w:lang w:val="en-GB"/>
        </w:rPr>
        <w:t xml:space="preserve">-Vitamins A, D, E, and K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Water </w:t>
      </w:r>
      <w:proofErr w:type="gramStart"/>
      <w:r w:rsidRPr="00F1533E">
        <w:rPr>
          <w:rFonts w:ascii="Times New Roman" w:eastAsia="Calibri" w:hAnsi="Times New Roman" w:cs="Times New Roman"/>
          <w:sz w:val="24"/>
          <w:szCs w:val="24"/>
          <w:lang w:val="en-GB"/>
        </w:rPr>
        <w:t>soluble</w:t>
      </w:r>
      <w:proofErr w:type="gramEnd"/>
      <w:r w:rsidRPr="00F1533E">
        <w:rPr>
          <w:rFonts w:ascii="Times New Roman" w:eastAsia="Calibri" w:hAnsi="Times New Roman" w:cs="Times New Roman"/>
          <w:sz w:val="24"/>
          <w:szCs w:val="24"/>
          <w:lang w:val="en-GB"/>
        </w:rPr>
        <w:t xml:space="preserve">-Thiamine (vitamin B1), Riboflavin (vitamin B2), Nicotinic acid, Pyridoxine (vitamin B6), Pantothenic acid, Folic acid, Vitamin B12, Ascorbic acid (vitamin C)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Dietary Sources &amp; Requirements-RDA of every vitamin  </w:t>
      </w:r>
    </w:p>
    <w:p w:rsidR="00DB3476" w:rsidRPr="00F1533E" w:rsidRDefault="00DB3476" w:rsidP="00DB3476">
      <w:pPr>
        <w:numPr>
          <w:ilvl w:val="0"/>
          <w:numId w:val="20"/>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Minerals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minerals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0"/>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 Major minerals (Calcium, phosphorus, sodium, potassium, and magnesium) and </w:t>
      </w:r>
    </w:p>
    <w:p w:rsidR="00DB3476" w:rsidRPr="00F1533E" w:rsidRDefault="00DB3476" w:rsidP="00DB3476">
      <w:pPr>
        <w:numPr>
          <w:ilvl w:val="0"/>
          <w:numId w:val="20"/>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Trace elements </w:t>
      </w:r>
    </w:p>
    <w:p w:rsidR="00DB3476" w:rsidRPr="00F1533E" w:rsidRDefault="00DB3476" w:rsidP="00DB3476">
      <w:pPr>
        <w:numPr>
          <w:ilvl w:val="0"/>
          <w:numId w:val="3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w:t>
      </w:r>
    </w:p>
    <w:p w:rsidR="00DB3476" w:rsidRPr="00F1533E" w:rsidRDefault="00DB3476" w:rsidP="00DB3476">
      <w:pPr>
        <w:numPr>
          <w:ilvl w:val="0"/>
          <w:numId w:val="3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w:t>
      </w:r>
    </w:p>
    <w:p w:rsidR="00DB3476" w:rsidRPr="00F1533E" w:rsidRDefault="00DB3476" w:rsidP="00DB3476">
      <w:pPr>
        <w:numPr>
          <w:ilvl w:val="0"/>
          <w:numId w:val="3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Requirements- RDA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Balanced diet: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and plan balanced diet for different age groups, pregnancy, and lactation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Definition, principles, steps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guides – Basic Four Food Groups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RDA – Definition, limitations, uses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Exchange System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Calculation of nutritive value of foods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fibre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Nutrition across life cycle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Meal planning/Menu planning – Definition, principles, steps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Infant and Young Child Feeding (IYCF) guidelines- breast feeding, infant foods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 plan for different age groups- Children, adolescents and elderly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 in pregnancy- nutritional requirements and balanced diet plan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Anemia</w:t>
      </w:r>
      <w:proofErr w:type="spellEnd"/>
      <w:r w:rsidRPr="00F1533E">
        <w:rPr>
          <w:rFonts w:ascii="Times New Roman" w:eastAsia="Calibri" w:hAnsi="Times New Roman" w:cs="Times New Roman"/>
          <w:sz w:val="24"/>
          <w:szCs w:val="24"/>
          <w:lang w:val="en-GB"/>
        </w:rPr>
        <w:t xml:space="preserve"> in pregnancy-diagnosis, diet for </w:t>
      </w:r>
      <w:proofErr w:type="spellStart"/>
      <w:r w:rsidRPr="00F1533E">
        <w:rPr>
          <w:rFonts w:ascii="Times New Roman" w:eastAsia="Calibri" w:hAnsi="Times New Roman" w:cs="Times New Roman"/>
          <w:sz w:val="24"/>
          <w:szCs w:val="24"/>
          <w:lang w:val="en-GB"/>
        </w:rPr>
        <w:t>anemic</w:t>
      </w:r>
      <w:proofErr w:type="spellEnd"/>
      <w:r w:rsidRPr="00F1533E">
        <w:rPr>
          <w:rFonts w:ascii="Times New Roman" w:eastAsia="Calibri" w:hAnsi="Times New Roman" w:cs="Times New Roman"/>
          <w:sz w:val="24"/>
          <w:szCs w:val="24"/>
          <w:lang w:val="en-GB"/>
        </w:rPr>
        <w:t xml:space="preserve"> pregnant women, iron &amp; folic acid supplementation and </w:t>
      </w:r>
      <w:proofErr w:type="spellStart"/>
      <w:r w:rsidRPr="00F1533E">
        <w:rPr>
          <w:rFonts w:ascii="Times New Roman" w:eastAsia="Calibri" w:hAnsi="Times New Roman" w:cs="Times New Roman"/>
          <w:sz w:val="24"/>
          <w:szCs w:val="24"/>
          <w:lang w:val="en-GB"/>
        </w:rPr>
        <w:t>counseling</w:t>
      </w:r>
      <w:proofErr w:type="spellEnd"/>
      <w:r w:rsidRPr="00F1533E">
        <w:rPr>
          <w:rFonts w:ascii="Times New Roman" w:eastAsia="Calibri" w:hAnsi="Times New Roman" w:cs="Times New Roman"/>
          <w:sz w:val="24"/>
          <w:szCs w:val="24"/>
          <w:lang w:val="en-GB"/>
        </w:rPr>
        <w:t xml:space="preserve">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Nutrition in lactation-nutritional requirements, diet for lactating mothers, complementary feeding/weaning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Nutritional deficiency disorders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Classify and describe the common nutritional deficiency disorders and identify nurses’ role in assessment, management and prevention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Protein energy malnutrition- magnitude of the problem, causes, classification, signs &amp; symptoms, Severe acute malnutrition (SAM), management &amp; prevention, nurses’ role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Childhood </w:t>
      </w:r>
      <w:proofErr w:type="gramStart"/>
      <w:r w:rsidRPr="00F1533E">
        <w:rPr>
          <w:rFonts w:ascii="Times New Roman" w:eastAsia="Calibri" w:hAnsi="Times New Roman" w:cs="Times New Roman"/>
          <w:sz w:val="24"/>
          <w:szCs w:val="24"/>
          <w:lang w:val="en-GB"/>
        </w:rPr>
        <w:t>obesity</w:t>
      </w:r>
      <w:proofErr w:type="gramEnd"/>
      <w:r w:rsidRPr="00F1533E">
        <w:rPr>
          <w:rFonts w:ascii="Times New Roman" w:eastAsia="Calibri" w:hAnsi="Times New Roman" w:cs="Times New Roman"/>
          <w:sz w:val="24"/>
          <w:szCs w:val="24"/>
          <w:lang w:val="en-GB"/>
        </w:rPr>
        <w:t xml:space="preserve">-Signs &amp; symptoms, assessment, management &amp; prevention and nurses’ role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Vitamin deficiency disorders- vitamin A, B, C &amp; D deficiency disorders: causes, signs &amp; symptoms, management &amp; prevention and nurses’ role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Mineral deficiency diseases-iron, iodine and calcium deficiencies: causes, signs &amp; symptoms, management &amp; prevention and nurses’ role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Therapeutic diets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Principles of diets in various diseases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Definition, Objectives, Principles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Modifications – Consistency, Nutrients,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Feeding techniques.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 in Diseases – Obesity, Diabetes Mellitus, CVD, Underweight, Renal diseases, Hepatic disorders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Constipation, Diarrhoea, Pre and Post-operative period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Cookery rules and preservation of nutrients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rules and preservation of nutrients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Cooking – Methods, Advantages and Disadvantages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Preservation of nutrients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Measures to prevent loss of nutrients during preparation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Safe food handling and Storage of foods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preservation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additives and food adulteration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Prevention of Food Adulteration Act (PFA)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standards  </w:t>
      </w:r>
    </w:p>
    <w:p w:rsidR="00DB3476" w:rsidRPr="00F1533E" w:rsidRDefault="00DB3476" w:rsidP="00DB3476">
      <w:pPr>
        <w:numPr>
          <w:ilvl w:val="0"/>
          <w:numId w:val="22"/>
        </w:numPr>
        <w:spacing w:after="0" w:line="360" w:lineRule="auto"/>
        <w:contextualSpacing/>
        <w:jc w:val="both"/>
        <w:rPr>
          <w:rFonts w:ascii="Times New Roman" w:eastAsia="Calibri" w:hAnsi="Times New Roman" w:cs="Times New Roman"/>
          <w:b/>
          <w:sz w:val="24"/>
          <w:szCs w:val="24"/>
          <w:u w:val="single"/>
          <w:lang w:val="en-GB"/>
        </w:rPr>
      </w:pPr>
      <w:r>
        <w:rPr>
          <w:rFonts w:ascii="Times New Roman" w:eastAsia="Calibri" w:hAnsi="Times New Roman" w:cs="Times New Roman"/>
          <w:b/>
          <w:sz w:val="24"/>
          <w:szCs w:val="24"/>
          <w:u w:val="single"/>
          <w:lang w:val="en-GB"/>
        </w:rPr>
        <w:t xml:space="preserve">Nutrition assessment </w:t>
      </w:r>
      <w:r w:rsidRPr="00F1533E">
        <w:rPr>
          <w:rFonts w:ascii="Times New Roman" w:eastAsia="Calibri" w:hAnsi="Times New Roman" w:cs="Times New Roman"/>
          <w:b/>
          <w:sz w:val="24"/>
          <w:szCs w:val="24"/>
          <w:u w:val="single"/>
          <w:lang w:val="en-GB"/>
        </w:rPr>
        <w:t xml:space="preserve">and nutrition education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Explain the methods nutritional assessment and nutrition education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Objectives of nutritional assessment </w:t>
      </w:r>
    </w:p>
    <w:p w:rsidR="00DB3476" w:rsidRPr="00F1533E" w:rsidRDefault="00DB3476" w:rsidP="00DB3476">
      <w:pPr>
        <w:numPr>
          <w:ilvl w:val="0"/>
          <w:numId w:val="3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Methods of assessment-clinical examination, anthropometry, laboratory &amp; biochemical assessment, assessment of dietary intake including Food frequency questionnaire (FFQ) method </w:t>
      </w:r>
    </w:p>
    <w:p w:rsidR="00DB3476" w:rsidRPr="00F1533E" w:rsidRDefault="00DB3476" w:rsidP="00DB3476">
      <w:pPr>
        <w:numPr>
          <w:ilvl w:val="0"/>
          <w:numId w:val="3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Nutrition education-purposes, principles and methods </w:t>
      </w:r>
    </w:p>
    <w:p w:rsidR="00DB3476" w:rsidRPr="00F1533E" w:rsidRDefault="00DB3476" w:rsidP="00DB3476">
      <w:pPr>
        <w:numPr>
          <w:ilvl w:val="0"/>
          <w:numId w:val="22"/>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Nutritional Programmes and role of nurse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nutritional problems in Cameroon and nutritional programs </w:t>
      </w:r>
      <w:r w:rsidRPr="00F1533E">
        <w:rPr>
          <w:rFonts w:ascii="Times New Roman" w:eastAsia="Calibri" w:hAnsi="Times New Roman" w:cs="Times New Roman"/>
          <w:sz w:val="24"/>
          <w:szCs w:val="24"/>
          <w:lang w:val="en-GB"/>
        </w:rPr>
        <w:tab/>
        <w:t xml:space="preserve">National </w:t>
      </w:r>
    </w:p>
    <w:p w:rsidR="00DB3476" w:rsidRPr="00F1533E"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Nutritional problems in Cameroon  </w:t>
      </w:r>
    </w:p>
    <w:p w:rsidR="00DB3476" w:rsidRPr="00F1533E"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National nutritional policy </w:t>
      </w:r>
    </w:p>
    <w:p w:rsidR="00DB3476" w:rsidRPr="004E2E92" w:rsidRDefault="00DB3476" w:rsidP="00DB3476">
      <w:pPr>
        <w:numPr>
          <w:ilvl w:val="0"/>
          <w:numId w:val="38"/>
        </w:numPr>
        <w:spacing w:after="0" w:line="360" w:lineRule="auto"/>
        <w:contextualSpacing/>
        <w:jc w:val="both"/>
        <w:rPr>
          <w:rFonts w:ascii="Times New Roman" w:eastAsia="Calibri" w:hAnsi="Times New Roman" w:cs="Times New Roman"/>
          <w:sz w:val="24"/>
          <w:szCs w:val="24"/>
        </w:rPr>
      </w:pPr>
      <w:r w:rsidRPr="004E2E92">
        <w:rPr>
          <w:rFonts w:ascii="Times New Roman" w:eastAsia="Calibri" w:hAnsi="Times New Roman" w:cs="Times New Roman"/>
          <w:sz w:val="24"/>
          <w:szCs w:val="24"/>
        </w:rPr>
        <w:t xml:space="preserve">National </w:t>
      </w:r>
      <w:proofErr w:type="spellStart"/>
      <w:r w:rsidRPr="004E2E92">
        <w:rPr>
          <w:rFonts w:ascii="Times New Roman" w:eastAsia="Calibri" w:hAnsi="Times New Roman" w:cs="Times New Roman"/>
          <w:sz w:val="24"/>
          <w:szCs w:val="24"/>
        </w:rPr>
        <w:t>nutritional</w:t>
      </w:r>
      <w:proofErr w:type="spellEnd"/>
      <w:r w:rsidRPr="004E2E92">
        <w:rPr>
          <w:rFonts w:ascii="Times New Roman" w:eastAsia="Calibri" w:hAnsi="Times New Roman" w:cs="Times New Roman"/>
          <w:sz w:val="24"/>
          <w:szCs w:val="24"/>
        </w:rPr>
        <w:t xml:space="preserve"> programmes: </w:t>
      </w:r>
      <w:proofErr w:type="spellStart"/>
      <w:proofErr w:type="gramStart"/>
      <w:r w:rsidRPr="004E2E92">
        <w:rPr>
          <w:rFonts w:ascii="Times New Roman" w:eastAsia="Calibri" w:hAnsi="Times New Roman" w:cs="Times New Roman"/>
          <w:sz w:val="24"/>
          <w:szCs w:val="24"/>
        </w:rPr>
        <w:t>Vitamin</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Supplementation</w:t>
      </w:r>
      <w:proofErr w:type="spellEnd"/>
      <w:proofErr w:type="gram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Anemia</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Mukt</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Bharat</w:t>
      </w:r>
      <w:proofErr w:type="spellEnd"/>
      <w:r w:rsidRPr="004E2E92">
        <w:rPr>
          <w:rFonts w:ascii="Times New Roman" w:eastAsia="Calibri" w:hAnsi="Times New Roman" w:cs="Times New Roman"/>
          <w:sz w:val="24"/>
          <w:szCs w:val="24"/>
        </w:rPr>
        <w:t xml:space="preserve">  </w:t>
      </w:r>
    </w:p>
    <w:p w:rsidR="00DB3476" w:rsidRPr="00F1533E"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Iron Folic Acid Supplementation (WIFS) and others as introduced </w:t>
      </w:r>
    </w:p>
    <w:p w:rsidR="00DB3476"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Role of nurse in every programme</w:t>
      </w:r>
    </w:p>
    <w:p w:rsidR="00DB3476" w:rsidRPr="00CB16AE" w:rsidRDefault="00DB3476" w:rsidP="00DB3476">
      <w:pPr>
        <w:spacing w:after="0" w:line="360" w:lineRule="auto"/>
        <w:contextualSpacing/>
        <w:jc w:val="center"/>
        <w:rPr>
          <w:rFonts w:ascii="Times New Roman" w:eastAsia="Calibri" w:hAnsi="Times New Roman" w:cs="Times New Roman"/>
          <w:b/>
          <w:sz w:val="28"/>
          <w:szCs w:val="28"/>
          <w:lang w:val="en-GB"/>
        </w:rPr>
      </w:pPr>
      <w:r w:rsidRPr="00CB16AE">
        <w:rPr>
          <w:rFonts w:ascii="Times New Roman" w:hAnsi="Times New Roman" w:cs="Times New Roman"/>
          <w:b/>
          <w:sz w:val="28"/>
          <w:szCs w:val="28"/>
          <w:lang w:val="en-GB"/>
        </w:rPr>
        <w:lastRenderedPageBreak/>
        <w:t>EHF312: INFORMATION EDUCATION AND COMMUNICATION (IEC) 2 (30 hours)</w:t>
      </w:r>
    </w:p>
    <w:p w:rsidR="00DB3476" w:rsidRPr="00F46C77" w:rsidRDefault="00DB3476" w:rsidP="00DB3476">
      <w:pPr>
        <w:spacing w:after="0" w:line="360" w:lineRule="auto"/>
        <w:jc w:val="both"/>
        <w:rPr>
          <w:rFonts w:ascii="Times New Roman" w:hAnsi="Times New Roman" w:cs="Times New Roman"/>
          <w:b/>
          <w:color w:val="000000"/>
          <w:sz w:val="24"/>
          <w:szCs w:val="24"/>
          <w:u w:val="single"/>
          <w:lang w:val="en-GB"/>
        </w:rPr>
      </w:pPr>
      <w:r w:rsidRPr="00F46C77">
        <w:rPr>
          <w:rFonts w:ascii="Times New Roman" w:hAnsi="Times New Roman" w:cs="Times New Roman"/>
          <w:b/>
          <w:color w:val="000000"/>
          <w:sz w:val="24"/>
          <w:szCs w:val="24"/>
          <w:u w:val="single"/>
          <w:lang w:val="en-GB"/>
        </w:rPr>
        <w:t xml:space="preserve">Objectives </w:t>
      </w:r>
    </w:p>
    <w:p w:rsidR="00DB3476" w:rsidRPr="00F1533E" w:rsidRDefault="00DB3476" w:rsidP="00DB3476">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This course is designed to help students develop broad perspectives of health, health education process and the monitoring, evaluation and supervision of a health education program. It further helps them to apply the principles and concepts of BCC and health education for health promotion and maintenance of health within the community </w:t>
      </w:r>
    </w:p>
    <w:p w:rsidR="00DB3476" w:rsidRPr="00F46C77" w:rsidRDefault="00DB3476" w:rsidP="00DB3476">
      <w:pPr>
        <w:spacing w:after="0" w:line="360" w:lineRule="auto"/>
        <w:jc w:val="both"/>
        <w:rPr>
          <w:rFonts w:ascii="Times New Roman" w:hAnsi="Times New Roman" w:cs="Times New Roman"/>
          <w:b/>
          <w:color w:val="000000"/>
          <w:sz w:val="24"/>
          <w:szCs w:val="24"/>
          <w:u w:val="single"/>
          <w:lang w:val="en-GB"/>
        </w:rPr>
      </w:pPr>
      <w:r w:rsidRPr="00F46C77">
        <w:rPr>
          <w:rFonts w:ascii="Times New Roman" w:hAnsi="Times New Roman" w:cs="Times New Roman"/>
          <w:b/>
          <w:color w:val="000000"/>
          <w:sz w:val="24"/>
          <w:szCs w:val="24"/>
          <w:u w:val="single"/>
          <w:lang w:val="en-GB"/>
        </w:rPr>
        <w:t>Content:</w:t>
      </w:r>
    </w:p>
    <w:p w:rsidR="00DB3476" w:rsidRPr="00F1533E" w:rsidRDefault="00DB3476" w:rsidP="00DB3476">
      <w:pPr>
        <w:spacing w:after="0" w:line="360" w:lineRule="auto"/>
        <w:rPr>
          <w:rFonts w:ascii="Times New Roman" w:hAnsi="Times New Roman" w:cs="Times New Roman"/>
          <w:b/>
          <w:bCs/>
          <w:color w:val="000000"/>
          <w:sz w:val="24"/>
          <w:szCs w:val="24"/>
          <w:lang w:val="en-GB"/>
        </w:rPr>
      </w:pPr>
      <w:r w:rsidRPr="00F1533E">
        <w:rPr>
          <w:rFonts w:ascii="Times New Roman" w:hAnsi="Times New Roman" w:cs="Times New Roman"/>
          <w:b/>
          <w:color w:val="000000"/>
          <w:sz w:val="24"/>
          <w:szCs w:val="24"/>
          <w:lang w:val="en-GB"/>
        </w:rPr>
        <w:t>1. The educational program in health</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t>Definition;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The components;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Development.</w:t>
      </w:r>
      <w:r w:rsidRPr="00122DF3">
        <w:rPr>
          <w:rFonts w:ascii="Times New Roman" w:hAnsi="Times New Roman" w:cs="Times New Roman"/>
          <w:color w:val="000000"/>
          <w:sz w:val="24"/>
          <w:szCs w:val="24"/>
          <w:lang w:val="en-GB"/>
        </w:rPr>
        <w:br/>
      </w:r>
      <w:r w:rsidRPr="00F1533E">
        <w:rPr>
          <w:rFonts w:ascii="Times New Roman" w:hAnsi="Times New Roman" w:cs="Times New Roman"/>
          <w:b/>
          <w:color w:val="000000"/>
          <w:sz w:val="24"/>
          <w:szCs w:val="24"/>
          <w:lang w:val="en-GB"/>
        </w:rPr>
        <w:t>2. Monitoring and motoring an educational program</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t>Definition;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Principle.</w:t>
      </w:r>
      <w:r w:rsidRPr="00122DF3">
        <w:rPr>
          <w:rFonts w:ascii="Times New Roman" w:hAnsi="Times New Roman" w:cs="Times New Roman"/>
          <w:color w:val="000000"/>
          <w:sz w:val="24"/>
          <w:szCs w:val="24"/>
          <w:lang w:val="en-GB"/>
        </w:rPr>
        <w:br/>
      </w:r>
      <w:r w:rsidRPr="00F1533E">
        <w:rPr>
          <w:rFonts w:ascii="Times New Roman" w:hAnsi="Times New Roman" w:cs="Times New Roman"/>
          <w:b/>
          <w:color w:val="000000"/>
          <w:sz w:val="24"/>
          <w:szCs w:val="24"/>
          <w:lang w:val="en-GB"/>
        </w:rPr>
        <w:t>3. The supervision of an educational program in health</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Definition;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Supervision and motoring;</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Why the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steps of the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styles of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Autocratic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Anarchic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Democratic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benefits of the supervision.</w:t>
      </w:r>
      <w:r w:rsidRPr="00122DF3">
        <w:rPr>
          <w:rFonts w:ascii="Times New Roman" w:hAnsi="Times New Roman" w:cs="Times New Roman"/>
          <w:b/>
          <w:bCs/>
          <w:color w:val="000000"/>
          <w:sz w:val="24"/>
          <w:szCs w:val="24"/>
          <w:lang w:val="en-GB"/>
        </w:rPr>
        <w:br/>
      </w:r>
      <w:r w:rsidRPr="00F1533E">
        <w:rPr>
          <w:rFonts w:ascii="Times New Roman" w:hAnsi="Times New Roman" w:cs="Times New Roman"/>
          <w:b/>
          <w:color w:val="000000"/>
          <w:sz w:val="24"/>
          <w:szCs w:val="24"/>
          <w:lang w:val="en-GB"/>
        </w:rPr>
        <w:t>4. The evaluation of a health program</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 xml:space="preserve">Definition; </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Type of Assessment.</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components (criteria) of the evaluation process: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The objectives;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The impact indicators;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lastRenderedPageBreak/>
        <w:t>- The indicators of health coverage;</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Indicators of community participation.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FC"/>
      </w:r>
      <w:r w:rsidRPr="00F1533E">
        <w:rPr>
          <w:rFonts w:ascii="Times New Roman" w:hAnsi="Times New Roman" w:cs="Times New Roman"/>
          <w:color w:val="000000"/>
          <w:sz w:val="24"/>
          <w:szCs w:val="24"/>
          <w:lang w:val="en-GB"/>
        </w:rPr>
        <w:t>Why evaluate?</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FC"/>
      </w:r>
      <w:r w:rsidRPr="00F1533E">
        <w:rPr>
          <w:rFonts w:ascii="Times New Roman" w:hAnsi="Times New Roman" w:cs="Times New Roman"/>
          <w:color w:val="000000"/>
          <w:sz w:val="24"/>
          <w:szCs w:val="24"/>
          <w:lang w:val="en-GB"/>
        </w:rPr>
        <w:t>How to evaluate?</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FC"/>
      </w:r>
      <w:r w:rsidRPr="00F1533E">
        <w:rPr>
          <w:rFonts w:ascii="Times New Roman" w:hAnsi="Times New Roman" w:cs="Times New Roman"/>
          <w:color w:val="000000"/>
          <w:sz w:val="24"/>
          <w:szCs w:val="24"/>
          <w:lang w:val="en-GB"/>
        </w:rPr>
        <w:t>Predictive Value and Program of struggle of a disease</w:t>
      </w:r>
    </w:p>
    <w:p w:rsidR="00DB3476" w:rsidRDefault="00DB3476" w:rsidP="00DB3476">
      <w:pPr>
        <w:spacing w:after="0" w:line="360" w:lineRule="auto"/>
        <w:jc w:val="both"/>
        <w:rPr>
          <w:rFonts w:ascii="Times New Roman" w:hAnsi="Times New Roman" w:cs="Times New Roman"/>
          <w:bCs/>
          <w:color w:val="000000"/>
          <w:sz w:val="24"/>
          <w:szCs w:val="24"/>
          <w:lang w:val="en-GB"/>
        </w:rPr>
      </w:pPr>
      <w:r w:rsidRPr="00F1533E">
        <w:rPr>
          <w:rFonts w:ascii="Times New Roman" w:hAnsi="Times New Roman" w:cs="Times New Roman"/>
          <w:b/>
          <w:bCs/>
          <w:color w:val="000000"/>
          <w:sz w:val="24"/>
          <w:szCs w:val="24"/>
          <w:lang w:val="en-GB"/>
        </w:rPr>
        <w:t xml:space="preserve">- </w:t>
      </w:r>
      <w:r>
        <w:rPr>
          <w:rFonts w:ascii="Times New Roman" w:hAnsi="Times New Roman" w:cs="Times New Roman"/>
          <w:bCs/>
          <w:color w:val="000000"/>
          <w:sz w:val="24"/>
          <w:szCs w:val="24"/>
          <w:lang w:val="en-GB"/>
        </w:rPr>
        <w:t xml:space="preserve">Health Information System </w:t>
      </w:r>
    </w:p>
    <w:p w:rsidR="00DB3476" w:rsidRPr="00CB16AE" w:rsidRDefault="00DB3476" w:rsidP="00DB3476">
      <w:pPr>
        <w:spacing w:after="0" w:line="360" w:lineRule="auto"/>
        <w:jc w:val="center"/>
        <w:rPr>
          <w:rFonts w:ascii="Times New Roman" w:hAnsi="Times New Roman" w:cs="Times New Roman"/>
          <w:b/>
          <w:sz w:val="28"/>
          <w:szCs w:val="28"/>
          <w:lang w:val="en-GB"/>
        </w:rPr>
      </w:pPr>
      <w:r w:rsidRPr="00CB16AE">
        <w:rPr>
          <w:rFonts w:ascii="Times New Roman" w:eastAsia="Calibri" w:hAnsi="Times New Roman" w:cs="Times New Roman"/>
          <w:b/>
          <w:sz w:val="28"/>
          <w:szCs w:val="28"/>
          <w:lang w:val="en-GB"/>
        </w:rPr>
        <w:t>EHN311: INTRODUCTION TO PHARMACOLOGY (2 CREDIT 45 HOURS)</w:t>
      </w:r>
    </w:p>
    <w:p w:rsidR="00DB3476" w:rsidRPr="00F46C77" w:rsidRDefault="00DB3476" w:rsidP="00DB3476">
      <w:pPr>
        <w:spacing w:after="0" w:line="360" w:lineRule="auto"/>
        <w:jc w:val="both"/>
        <w:rPr>
          <w:rFonts w:ascii="Times New Roman" w:eastAsia="Calibri" w:hAnsi="Times New Roman" w:cs="Times New Roman"/>
          <w:sz w:val="24"/>
          <w:szCs w:val="24"/>
          <w:u w:val="single"/>
          <w:lang w:val="en-GB"/>
        </w:rPr>
      </w:pPr>
      <w:r w:rsidRPr="00F46C77">
        <w:rPr>
          <w:rFonts w:ascii="Times New Roman" w:eastAsia="Calibri" w:hAnsi="Times New Roman" w:cs="Times New Roman"/>
          <w:b/>
          <w:sz w:val="24"/>
          <w:szCs w:val="24"/>
          <w:u w:val="single"/>
          <w:lang w:val="en-GB"/>
        </w:rPr>
        <w:t>Objectives</w:t>
      </w:r>
      <w:r w:rsidRPr="00F46C77">
        <w:rPr>
          <w:rFonts w:ascii="Times New Roman" w:eastAsia="Calibri" w:hAnsi="Times New Roman" w:cs="Times New Roman"/>
          <w:sz w:val="24"/>
          <w:szCs w:val="24"/>
          <w:u w:val="single"/>
          <w:lang w:val="en-GB"/>
        </w:rPr>
        <w:t xml:space="preserve">: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This course is designed to enable students to acquire understanding of </w:t>
      </w:r>
      <w:proofErr w:type="spellStart"/>
      <w:r w:rsidRPr="00F1533E">
        <w:rPr>
          <w:rFonts w:ascii="Times New Roman" w:eastAsia="Calibri" w:hAnsi="Times New Roman" w:cs="Times New Roman"/>
          <w:sz w:val="24"/>
          <w:szCs w:val="24"/>
          <w:lang w:val="en-GB"/>
        </w:rPr>
        <w:t>Pharmaco</w:t>
      </w:r>
      <w:proofErr w:type="spellEnd"/>
      <w:r w:rsidRPr="00F1533E">
        <w:rPr>
          <w:rFonts w:ascii="Times New Roman" w:eastAsia="Calibri" w:hAnsi="Times New Roman" w:cs="Times New Roman"/>
          <w:sz w:val="24"/>
          <w:szCs w:val="24"/>
          <w:lang w:val="en-GB"/>
        </w:rPr>
        <w:t xml:space="preserve">-dynamics, </w:t>
      </w:r>
      <w:proofErr w:type="spellStart"/>
      <w:r w:rsidRPr="00F1533E">
        <w:rPr>
          <w:rFonts w:ascii="Times New Roman" w:eastAsia="Calibri" w:hAnsi="Times New Roman" w:cs="Times New Roman"/>
          <w:sz w:val="24"/>
          <w:szCs w:val="24"/>
          <w:lang w:val="en-GB"/>
        </w:rPr>
        <w:t>Pharmaco</w:t>
      </w:r>
      <w:proofErr w:type="spellEnd"/>
      <w:r w:rsidRPr="00F1533E">
        <w:rPr>
          <w:rFonts w:ascii="Times New Roman" w:eastAsia="Calibri" w:hAnsi="Times New Roman" w:cs="Times New Roman"/>
          <w:sz w:val="24"/>
          <w:szCs w:val="24"/>
          <w:lang w:val="en-GB"/>
        </w:rPr>
        <w:t>-kinetics, principles of thera</w:t>
      </w:r>
      <w:r>
        <w:rPr>
          <w:rFonts w:ascii="Times New Roman" w:eastAsia="Calibri" w:hAnsi="Times New Roman" w:cs="Times New Roman"/>
          <w:sz w:val="24"/>
          <w:szCs w:val="24"/>
          <w:lang w:val="en-GB"/>
        </w:rPr>
        <w:t>peutics &amp; nursing implications.</w:t>
      </w:r>
    </w:p>
    <w:p w:rsidR="00DB3476" w:rsidRPr="00F46C77" w:rsidRDefault="00DB3476" w:rsidP="00DB3476">
      <w:pPr>
        <w:spacing w:after="0" w:line="360" w:lineRule="auto"/>
        <w:jc w:val="both"/>
        <w:rPr>
          <w:rFonts w:ascii="Times New Roman" w:eastAsia="Calibri" w:hAnsi="Times New Roman" w:cs="Times New Roman"/>
          <w:b/>
          <w:sz w:val="24"/>
          <w:szCs w:val="24"/>
          <w:u w:val="single"/>
          <w:lang w:val="en-GB"/>
        </w:rPr>
      </w:pPr>
      <w:r w:rsidRPr="00F46C77">
        <w:rPr>
          <w:rFonts w:ascii="Times New Roman" w:eastAsia="Calibri" w:hAnsi="Times New Roman" w:cs="Times New Roman"/>
          <w:b/>
          <w:sz w:val="24"/>
          <w:szCs w:val="24"/>
          <w:u w:val="single"/>
          <w:lang w:val="en-GB"/>
        </w:rPr>
        <w:t xml:space="preserve">Content: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Introduction to   pharmacology</w:t>
      </w:r>
    </w:p>
    <w:p w:rsidR="00DB3476" w:rsidRPr="00F1533E" w:rsidRDefault="00DB3476" w:rsidP="00DB3476">
      <w:pPr>
        <w:pStyle w:val="ListParagraph"/>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Definitions &amp; Branches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Nature &amp; Sources of drugs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Dosage Forms and Routes of drug administration</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Terminology used</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Classification, Abbreviations, Prescription, Drug</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Calculation, Weights and Measures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Pharmacodynamics: Actions, Drug Antagonism, Synergism, Tolerance, Receptors, Therapeutic, adverse, toxic effects, pharmacovigilance</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Pharmacokinetics: Absorption, Bioavailability, Distribution, Metabolism, Interaction, Excretion</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Review-Principles of drug administration and treatment individualization; Factors affecting dose, route </w:t>
      </w:r>
      <w:proofErr w:type="spellStart"/>
      <w:r w:rsidRPr="00F1533E">
        <w:rPr>
          <w:rFonts w:ascii="Times New Roman" w:eastAsia="Calibri" w:hAnsi="Times New Roman" w:cs="Times New Roman"/>
          <w:sz w:val="24"/>
          <w:szCs w:val="24"/>
          <w:lang w:val="en-GB"/>
        </w:rPr>
        <w:t>etc</w:t>
      </w:r>
      <w:proofErr w:type="spellEnd"/>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Cameroonian Pharmacopoeia: Legal Issues, Drug Laws, Schedule Drugs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Rational Use of Drugs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Principles of Therapeutics</w:t>
      </w:r>
    </w:p>
    <w:p w:rsidR="00DB3476" w:rsidRPr="00F1533E" w:rsidRDefault="00DB3476" w:rsidP="00DB3476">
      <w:pPr>
        <w:pStyle w:val="ListParagraph"/>
        <w:numPr>
          <w:ilvl w:val="0"/>
          <w:numId w:val="16"/>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Pharmacology of commonly used antiseptics and disinfectants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Antiseptics and Disinfectants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acting on G.I system</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Pharmacology of commonly used drugs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Emetics and </w:t>
      </w:r>
      <w:proofErr w:type="spellStart"/>
      <w:r w:rsidRPr="00F1533E">
        <w:rPr>
          <w:rFonts w:ascii="Times New Roman" w:eastAsia="Calibri" w:hAnsi="Times New Roman" w:cs="Times New Roman"/>
          <w:sz w:val="24"/>
          <w:szCs w:val="24"/>
          <w:lang w:val="en-GB"/>
        </w:rPr>
        <w:t>Antiemetics</w:t>
      </w:r>
      <w:proofErr w:type="spellEnd"/>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Laxatives and Purgatives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Antacids and </w:t>
      </w:r>
      <w:proofErr w:type="spellStart"/>
      <w:r w:rsidRPr="00F1533E">
        <w:rPr>
          <w:rFonts w:ascii="Times New Roman" w:eastAsia="Calibri" w:hAnsi="Times New Roman" w:cs="Times New Roman"/>
          <w:sz w:val="24"/>
          <w:szCs w:val="24"/>
          <w:lang w:val="en-GB"/>
        </w:rPr>
        <w:t>antipeptic</w:t>
      </w:r>
      <w:proofErr w:type="spellEnd"/>
      <w:r w:rsidRPr="00F1533E">
        <w:rPr>
          <w:rFonts w:ascii="Times New Roman" w:eastAsia="Calibri" w:hAnsi="Times New Roman" w:cs="Times New Roman"/>
          <w:sz w:val="24"/>
          <w:szCs w:val="24"/>
          <w:lang w:val="en-GB"/>
        </w:rPr>
        <w:t xml:space="preserve"> ulcer drugs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Anti </w:t>
      </w:r>
      <w:proofErr w:type="spellStart"/>
      <w:r w:rsidRPr="00F1533E">
        <w:rPr>
          <w:rFonts w:ascii="Times New Roman" w:eastAsia="Calibri" w:hAnsi="Times New Roman" w:cs="Times New Roman"/>
          <w:sz w:val="24"/>
          <w:szCs w:val="24"/>
          <w:lang w:val="en-GB"/>
        </w:rPr>
        <w:t>diarrhoeals</w:t>
      </w:r>
      <w:proofErr w:type="spellEnd"/>
      <w:r w:rsidRPr="00F1533E">
        <w:rPr>
          <w:rFonts w:ascii="Times New Roman" w:eastAsia="Calibri" w:hAnsi="Times New Roman" w:cs="Times New Roman"/>
          <w:sz w:val="24"/>
          <w:szCs w:val="24"/>
          <w:lang w:val="en-GB"/>
        </w:rPr>
        <w:t xml:space="preserve"> – Fluid and electrolyte therapy, </w:t>
      </w:r>
      <w:proofErr w:type="spellStart"/>
      <w:r w:rsidRPr="00F1533E">
        <w:rPr>
          <w:rFonts w:ascii="Times New Roman" w:eastAsia="Calibri" w:hAnsi="Times New Roman" w:cs="Times New Roman"/>
          <w:sz w:val="24"/>
          <w:szCs w:val="24"/>
          <w:lang w:val="en-GB"/>
        </w:rPr>
        <w:t>Furazolidone</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dicyclomine</w:t>
      </w:r>
      <w:proofErr w:type="spellEnd"/>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acting on respiratory system</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Pharmacology of commonly used</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Antiasthmatics</w:t>
      </w:r>
      <w:proofErr w:type="spellEnd"/>
      <w:r w:rsidRPr="00F1533E">
        <w:rPr>
          <w:rFonts w:ascii="Times New Roman" w:eastAsia="Calibri" w:hAnsi="Times New Roman" w:cs="Times New Roman"/>
          <w:sz w:val="24"/>
          <w:szCs w:val="24"/>
          <w:lang w:val="en-GB"/>
        </w:rPr>
        <w:t xml:space="preserve"> – Bronchodilators (Salbutamol inhalers)</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Decongestants</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Expectorants, Antitussives and </w:t>
      </w:r>
      <w:proofErr w:type="spellStart"/>
      <w:r w:rsidRPr="00F1533E">
        <w:rPr>
          <w:rFonts w:ascii="Times New Roman" w:eastAsia="Calibri" w:hAnsi="Times New Roman" w:cs="Times New Roman"/>
          <w:sz w:val="24"/>
          <w:szCs w:val="24"/>
          <w:lang w:val="en-GB"/>
        </w:rPr>
        <w:t>Mucolytics</w:t>
      </w:r>
      <w:proofErr w:type="spellEnd"/>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Broncho-constrictors and Antihistamines</w:t>
      </w:r>
    </w:p>
    <w:p w:rsidR="00DB3476" w:rsidRPr="004E2E92"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Composition, action, dosage, route, indications, contra indications, </w:t>
      </w:r>
      <w:proofErr w:type="spellStart"/>
      <w:r w:rsidRPr="004E2E92">
        <w:rPr>
          <w:rFonts w:ascii="Times New Roman" w:eastAsia="Calibri" w:hAnsi="Times New Roman" w:cs="Times New Roman"/>
          <w:sz w:val="24"/>
          <w:szCs w:val="24"/>
          <w:lang w:val="fr-FR"/>
        </w:rPr>
        <w:t>drug</w:t>
      </w:r>
      <w:proofErr w:type="spellEnd"/>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Cardiovascular system and blood disorders</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Haematinics, &amp; treatment of </w:t>
      </w:r>
      <w:proofErr w:type="spellStart"/>
      <w:r w:rsidRPr="00F1533E">
        <w:rPr>
          <w:rFonts w:ascii="Times New Roman" w:eastAsia="Calibri" w:hAnsi="Times New Roman" w:cs="Times New Roman"/>
          <w:sz w:val="24"/>
          <w:szCs w:val="24"/>
          <w:lang w:val="en-GB"/>
        </w:rPr>
        <w:t>anemia</w:t>
      </w:r>
      <w:proofErr w:type="spellEnd"/>
      <w:r w:rsidRPr="00F1533E">
        <w:rPr>
          <w:rFonts w:ascii="Times New Roman" w:eastAsia="Calibri" w:hAnsi="Times New Roman" w:cs="Times New Roman"/>
          <w:sz w:val="24"/>
          <w:szCs w:val="24"/>
          <w:lang w:val="en-GB"/>
        </w:rPr>
        <w:t xml:space="preserve"> and </w:t>
      </w:r>
      <w:proofErr w:type="spellStart"/>
      <w:r w:rsidRPr="00F1533E">
        <w:rPr>
          <w:rFonts w:ascii="Times New Roman" w:eastAsia="Calibri" w:hAnsi="Times New Roman" w:cs="Times New Roman"/>
          <w:sz w:val="24"/>
          <w:szCs w:val="24"/>
          <w:lang w:val="en-GB"/>
        </w:rPr>
        <w:t>antiadrenergics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Cholinergic and anti-cholinergic</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Adrenergic Drugs for CHF &amp; vasodilators</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Anti </w:t>
      </w:r>
      <w:proofErr w:type="spellStart"/>
      <w:r w:rsidRPr="00F1533E">
        <w:rPr>
          <w:rFonts w:ascii="Times New Roman" w:eastAsia="Calibri" w:hAnsi="Times New Roman" w:cs="Times New Roman"/>
          <w:sz w:val="24"/>
          <w:szCs w:val="24"/>
          <w:lang w:val="en-GB"/>
        </w:rPr>
        <w:t>anginals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Antiarrhythmics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Antihypertensives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Coagulants &amp; Anticoagulants</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Antiplatelets</w:t>
      </w:r>
      <w:proofErr w:type="spellEnd"/>
      <w:r w:rsidRPr="00F1533E">
        <w:rPr>
          <w:rFonts w:ascii="Times New Roman" w:eastAsia="Calibri" w:hAnsi="Times New Roman" w:cs="Times New Roman"/>
          <w:sz w:val="24"/>
          <w:szCs w:val="24"/>
          <w:lang w:val="en-GB"/>
        </w:rPr>
        <w:t xml:space="preserve"> &amp; </w:t>
      </w:r>
      <w:proofErr w:type="spellStart"/>
      <w:r w:rsidRPr="00F1533E">
        <w:rPr>
          <w:rFonts w:ascii="Times New Roman" w:eastAsia="Calibri" w:hAnsi="Times New Roman" w:cs="Times New Roman"/>
          <w:sz w:val="24"/>
          <w:szCs w:val="24"/>
          <w:lang w:val="en-GB"/>
        </w:rPr>
        <w:t>thrombolytics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Hypolipidemics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Plasma expanders &amp; treatment of shock</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to treat blood disorders</w:t>
      </w:r>
    </w:p>
    <w:p w:rsidR="00DB3476" w:rsidRPr="00F1533E" w:rsidRDefault="00DB3476" w:rsidP="00DB3476">
      <w:pPr>
        <w:pStyle w:val="ListParagraph"/>
        <w:numPr>
          <w:ilvl w:val="0"/>
          <w:numId w:val="47"/>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endocrine system disorders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Insulin &amp; oral hypoglycaemic</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Thyroid and anti-thyroid drugs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Steroids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Corticosteroids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Anabolic steroids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Calcitonin, </w:t>
      </w:r>
      <w:proofErr w:type="spellStart"/>
      <w:r w:rsidRPr="00F1533E">
        <w:rPr>
          <w:rFonts w:ascii="Times New Roman" w:eastAsia="Calibri" w:hAnsi="Times New Roman" w:cs="Times New Roman"/>
          <w:sz w:val="24"/>
          <w:szCs w:val="24"/>
          <w:lang w:val="en-GB"/>
        </w:rPr>
        <w:t>parathormone</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vit</w:t>
      </w:r>
      <w:proofErr w:type="spellEnd"/>
      <w:r w:rsidRPr="00F1533E">
        <w:rPr>
          <w:rFonts w:ascii="Times New Roman" w:eastAsia="Calibri" w:hAnsi="Times New Roman" w:cs="Times New Roman"/>
          <w:sz w:val="24"/>
          <w:szCs w:val="24"/>
          <w:lang w:val="en-GB"/>
        </w:rPr>
        <w:t>. D3, calcium metabolism</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Calcium salts</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integumentary system</w:t>
      </w:r>
    </w:p>
    <w:p w:rsidR="00DB3476" w:rsidRPr="00F1533E" w:rsidRDefault="00DB3476" w:rsidP="00DB3476">
      <w:pPr>
        <w:pStyle w:val="ListParagraph"/>
        <w:numPr>
          <w:ilvl w:val="0"/>
          <w:numId w:val="49"/>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Antihistaminics</w:t>
      </w:r>
      <w:proofErr w:type="spellEnd"/>
      <w:r w:rsidRPr="00F1533E">
        <w:rPr>
          <w:rFonts w:ascii="Times New Roman" w:eastAsia="Calibri" w:hAnsi="Times New Roman" w:cs="Times New Roman"/>
          <w:sz w:val="24"/>
          <w:szCs w:val="24"/>
          <w:lang w:val="en-GB"/>
        </w:rPr>
        <w:t xml:space="preserve"> and </w:t>
      </w:r>
      <w:proofErr w:type="spellStart"/>
      <w:r w:rsidRPr="00F1533E">
        <w:rPr>
          <w:rFonts w:ascii="Times New Roman" w:eastAsia="Calibri" w:hAnsi="Times New Roman" w:cs="Times New Roman"/>
          <w:sz w:val="24"/>
          <w:szCs w:val="24"/>
          <w:lang w:val="en-GB"/>
        </w:rPr>
        <w:t>antipruritics</w:t>
      </w:r>
      <w:proofErr w:type="spellEnd"/>
    </w:p>
    <w:p w:rsidR="00DB3476" w:rsidRPr="00F1533E" w:rsidRDefault="00DB3476" w:rsidP="00DB3476">
      <w:pPr>
        <w:pStyle w:val="ListParagraph"/>
        <w:numPr>
          <w:ilvl w:val="0"/>
          <w:numId w:val="4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Topical applications for skin-</w:t>
      </w:r>
      <w:proofErr w:type="spellStart"/>
      <w:r w:rsidRPr="00F1533E">
        <w:rPr>
          <w:rFonts w:ascii="Times New Roman" w:eastAsia="Calibri" w:hAnsi="Times New Roman" w:cs="Times New Roman"/>
          <w:sz w:val="24"/>
          <w:szCs w:val="24"/>
          <w:lang w:val="en-GB"/>
        </w:rPr>
        <w:t>Benzylbenzoate</w:t>
      </w:r>
      <w:proofErr w:type="spellEnd"/>
      <w:r w:rsidRPr="00F1533E">
        <w:rPr>
          <w:rFonts w:ascii="Times New Roman" w:eastAsia="Calibri" w:hAnsi="Times New Roman" w:cs="Times New Roman"/>
          <w:sz w:val="24"/>
          <w:szCs w:val="24"/>
          <w:lang w:val="en-GB"/>
        </w:rPr>
        <w:t xml:space="preserve">, Gamma BHC, </w:t>
      </w:r>
      <w:proofErr w:type="spellStart"/>
      <w:r w:rsidRPr="00F1533E">
        <w:rPr>
          <w:rFonts w:ascii="Times New Roman" w:eastAsia="Calibri" w:hAnsi="Times New Roman" w:cs="Times New Roman"/>
          <w:sz w:val="24"/>
          <w:szCs w:val="24"/>
          <w:lang w:val="en-GB"/>
        </w:rPr>
        <w:t>Clotrimazole</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Miconazole</w:t>
      </w:r>
      <w:proofErr w:type="spellEnd"/>
      <w:r w:rsidRPr="00F1533E">
        <w:rPr>
          <w:rFonts w:ascii="Times New Roman" w:eastAsia="Calibri" w:hAnsi="Times New Roman" w:cs="Times New Roman"/>
          <w:sz w:val="24"/>
          <w:szCs w:val="24"/>
          <w:lang w:val="en-GB"/>
        </w:rPr>
        <w:t xml:space="preserve">, Silver </w:t>
      </w:r>
      <w:proofErr w:type="spellStart"/>
      <w:r w:rsidRPr="00F1533E">
        <w:rPr>
          <w:rFonts w:ascii="Times New Roman" w:eastAsia="Calibri" w:hAnsi="Times New Roman" w:cs="Times New Roman"/>
          <w:sz w:val="24"/>
          <w:szCs w:val="24"/>
          <w:lang w:val="en-GB"/>
        </w:rPr>
        <w:t>Sulphadiazine</w:t>
      </w:r>
      <w:proofErr w:type="spellEnd"/>
      <w:r w:rsidRPr="00F1533E">
        <w:rPr>
          <w:rFonts w:ascii="Times New Roman" w:eastAsia="Calibri" w:hAnsi="Times New Roman" w:cs="Times New Roman"/>
          <w:sz w:val="24"/>
          <w:szCs w:val="24"/>
          <w:lang w:val="en-GB"/>
        </w:rPr>
        <w:t xml:space="preserve"> (burns)</w:t>
      </w:r>
    </w:p>
    <w:p w:rsidR="00DB3476" w:rsidRPr="00F1533E" w:rsidRDefault="00DB3476" w:rsidP="00DB3476">
      <w:pPr>
        <w:pStyle w:val="ListParagraph"/>
        <w:numPr>
          <w:ilvl w:val="0"/>
          <w:numId w:val="4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communicable diseases (common infections, infestations)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General Principles for use of Antimicrobials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Pharmacology of commonly used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Penicillin, Cephalosporin’s, Aminoglycosides, Macrolide &amp; broad spectrum antibiotics, </w:t>
      </w:r>
      <w:proofErr w:type="spellStart"/>
      <w:r w:rsidRPr="00F1533E">
        <w:rPr>
          <w:rFonts w:ascii="Times New Roman" w:eastAsia="Calibri" w:hAnsi="Times New Roman" w:cs="Times New Roman"/>
          <w:sz w:val="24"/>
          <w:szCs w:val="24"/>
          <w:lang w:val="en-GB"/>
        </w:rPr>
        <w:t>Sulfonamides</w:t>
      </w:r>
      <w:proofErr w:type="spellEnd"/>
      <w:r w:rsidRPr="00F1533E">
        <w:rPr>
          <w:rFonts w:ascii="Times New Roman" w:eastAsia="Calibri" w:hAnsi="Times New Roman" w:cs="Times New Roman"/>
          <w:sz w:val="24"/>
          <w:szCs w:val="24"/>
          <w:lang w:val="en-GB"/>
        </w:rPr>
        <w:t>, quinolones, Misc. antimicrobials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Anaerobic infections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Antitubercular</w:t>
      </w:r>
      <w:proofErr w:type="spellEnd"/>
      <w:r w:rsidRPr="00F1533E">
        <w:rPr>
          <w:rFonts w:ascii="Times New Roman" w:eastAsia="Calibri" w:hAnsi="Times New Roman" w:cs="Times New Roman"/>
          <w:sz w:val="24"/>
          <w:szCs w:val="24"/>
          <w:lang w:val="en-GB"/>
        </w:rPr>
        <w:t xml:space="preserve">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 leprosy</w:t>
      </w:r>
      <w:proofErr w:type="spellEnd"/>
      <w:r w:rsidRPr="00F1533E">
        <w:rPr>
          <w:rFonts w:ascii="Times New Roman" w:eastAsia="Calibri" w:hAnsi="Times New Roman" w:cs="Times New Roman"/>
          <w:sz w:val="24"/>
          <w:szCs w:val="24"/>
          <w:lang w:val="en-GB"/>
        </w:rPr>
        <w:t xml:space="preserve">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Antimalarials</w:t>
      </w:r>
      <w:proofErr w:type="spellEnd"/>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Antiretroviral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Antiviral agents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Antihelminthics</w:t>
      </w:r>
      <w:proofErr w:type="spellEnd"/>
      <w:r w:rsidRPr="00F1533E">
        <w:rPr>
          <w:rFonts w:ascii="Times New Roman" w:eastAsia="Calibri" w:hAnsi="Times New Roman" w:cs="Times New Roman"/>
          <w:sz w:val="24"/>
          <w:szCs w:val="24"/>
          <w:lang w:val="en-GB"/>
        </w:rPr>
        <w:t>, Anti scabies agents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Antifungal agents</w:t>
      </w:r>
    </w:p>
    <w:p w:rsidR="00DB3476"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Composition, action, dosage, route, indications, contraindications, Drug Interactions, side effects, adverse effects, toxicity and role of nurse</w:t>
      </w:r>
    </w:p>
    <w:p w:rsidR="00DB3476" w:rsidRDefault="00DB3476" w:rsidP="00DB3476">
      <w:pPr>
        <w:pStyle w:val="ListParagraph"/>
        <w:spacing w:after="0" w:line="360" w:lineRule="auto"/>
        <w:jc w:val="both"/>
        <w:rPr>
          <w:rFonts w:ascii="Times New Roman" w:eastAsia="Calibri" w:hAnsi="Times New Roman" w:cs="Times New Roman"/>
          <w:sz w:val="24"/>
          <w:szCs w:val="24"/>
          <w:lang w:val="en-GB"/>
        </w:rPr>
      </w:pPr>
    </w:p>
    <w:p w:rsidR="00DB3476" w:rsidRPr="00BF5FC3" w:rsidRDefault="00DB3476" w:rsidP="00DB3476">
      <w:pPr>
        <w:spacing w:after="0" w:line="360" w:lineRule="auto"/>
        <w:jc w:val="center"/>
        <w:rPr>
          <w:rFonts w:ascii="Times New Roman" w:eastAsia="Calibri" w:hAnsi="Times New Roman" w:cs="Times New Roman"/>
          <w:sz w:val="28"/>
          <w:szCs w:val="28"/>
          <w:lang w:val="en-GB"/>
        </w:rPr>
      </w:pPr>
      <w:r w:rsidRPr="00BF5FC3">
        <w:rPr>
          <w:rFonts w:ascii="Times New Roman" w:hAnsi="Times New Roman" w:cs="Times New Roman"/>
          <w:b/>
          <w:sz w:val="28"/>
          <w:szCs w:val="28"/>
          <w:lang w:val="en-GB"/>
        </w:rPr>
        <w:t>EHPT311 PHYSICAL &amp; ORGANIC CHEMISTRY FOR PHARMACY TECHNICIANS (4)</w:t>
      </w:r>
    </w:p>
    <w:p w:rsidR="00DB347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574544">
        <w:rPr>
          <w:rFonts w:ascii="Times New Roman" w:eastAsia="Times New Roman" w:hAnsi="Times New Roman" w:cs="Times New Roman"/>
          <w:b/>
          <w:bCs/>
          <w:color w:val="000000"/>
          <w:sz w:val="24"/>
          <w:szCs w:val="24"/>
          <w:u w:val="single"/>
          <w:lang w:val="en-GB" w:eastAsia="fr-FR"/>
        </w:rPr>
        <w:t>Objectives</w:t>
      </w:r>
    </w:p>
    <w:p w:rsidR="00DB3476" w:rsidRPr="00574544" w:rsidRDefault="00DB3476" w:rsidP="00DB3476">
      <w:pPr>
        <w:spacing w:after="0" w:line="360" w:lineRule="auto"/>
        <w:rPr>
          <w:rFonts w:ascii="Times New Roman" w:eastAsia="Times New Roman" w:hAnsi="Times New Roman" w:cs="Times New Roman"/>
          <w:color w:val="000000"/>
          <w:sz w:val="24"/>
          <w:szCs w:val="24"/>
          <w:u w:val="single"/>
          <w:lang w:val="en-GB" w:eastAsia="fr-FR"/>
        </w:rPr>
      </w:pPr>
      <w:r w:rsidRPr="009D5939">
        <w:rPr>
          <w:rFonts w:ascii="Times New Roman" w:eastAsia="Times New Roman" w:hAnsi="Times New Roman" w:cs="Times New Roman"/>
          <w:bCs/>
          <w:color w:val="000000"/>
          <w:sz w:val="24"/>
          <w:szCs w:val="24"/>
          <w:lang w:val="en-GB" w:eastAsia="fr-FR"/>
        </w:rPr>
        <w:t>The course is designed to equip students with knowledge on the states of matter, thermodynamics and its implication in the manufacturing of drugs</w:t>
      </w:r>
      <w:r w:rsidRPr="009D5939">
        <w:rPr>
          <w:rFonts w:ascii="Times New Roman" w:eastAsia="Times New Roman" w:hAnsi="Times New Roman" w:cs="Times New Roman"/>
          <w:bCs/>
          <w:color w:val="000000"/>
          <w:sz w:val="24"/>
          <w:szCs w:val="24"/>
          <w:lang w:val="en-GB" w:eastAsia="fr-FR"/>
        </w:rPr>
        <w:br/>
      </w:r>
      <w:r w:rsidRPr="00574544">
        <w:rPr>
          <w:rFonts w:ascii="Times New Roman" w:eastAsia="Times New Roman" w:hAnsi="Times New Roman" w:cs="Times New Roman"/>
          <w:b/>
          <w:bCs/>
          <w:color w:val="000000"/>
          <w:sz w:val="24"/>
          <w:szCs w:val="24"/>
          <w:u w:val="single"/>
          <w:lang w:val="en-GB" w:eastAsia="fr-FR"/>
        </w:rPr>
        <w:t>Content</w:t>
      </w:r>
      <w:r w:rsidRPr="00574544">
        <w:rPr>
          <w:rFonts w:ascii="Times New Roman" w:eastAsia="Times New Roman" w:hAnsi="Times New Roman" w:cs="Times New Roman"/>
          <w:color w:val="000000"/>
          <w:sz w:val="24"/>
          <w:szCs w:val="24"/>
          <w:u w:val="single"/>
          <w:lang w:val="en-GB" w:eastAsia="fr-FR"/>
        </w:rPr>
        <w:t>:</w:t>
      </w:r>
    </w:p>
    <w:p w:rsidR="00DB347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Physical Chemi</w:t>
      </w:r>
      <w:r>
        <w:rPr>
          <w:rFonts w:ascii="Times New Roman" w:eastAsia="Times New Roman" w:hAnsi="Times New Roman" w:cs="Times New Roman"/>
          <w:b/>
          <w:bCs/>
          <w:color w:val="000000"/>
          <w:sz w:val="24"/>
          <w:szCs w:val="24"/>
          <w:lang w:val="en-GB" w:eastAsia="fr-FR"/>
        </w:rPr>
        <w:t>stry I</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Behaviour of gases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TU1</w:t>
      </w:r>
      <w:r w:rsidRPr="00D52A68">
        <w:rPr>
          <w:rFonts w:ascii="Times New Roman" w:eastAsia="Times New Roman" w:hAnsi="Times New Roman" w:cs="Times New Roman"/>
          <w:color w:val="000000"/>
          <w:sz w:val="24"/>
          <w:szCs w:val="24"/>
          <w:lang w:val="en-GB" w:eastAsia="fr-FR"/>
        </w:rPr>
        <w:t>: Kinetic theory of gases, deviation from ideal behaviour and explanation.</w:t>
      </w:r>
      <w:r w:rsidRPr="00D52A68">
        <w:rPr>
          <w:rFonts w:ascii="Times New Roman" w:eastAsia="Times New Roman" w:hAnsi="Times New Roman" w:cs="Times New Roman"/>
          <w:b/>
          <w:bCs/>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The liquid state</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TU2</w:t>
      </w:r>
      <w:r w:rsidRPr="00D52A68">
        <w:rPr>
          <w:rFonts w:ascii="Times New Roman" w:eastAsia="Times New Roman" w:hAnsi="Times New Roman" w:cs="Times New Roman"/>
          <w:color w:val="000000"/>
          <w:sz w:val="24"/>
          <w:szCs w:val="24"/>
          <w:lang w:val="en-GB" w:eastAsia="fr-FR"/>
        </w:rPr>
        <w:t xml:space="preserve">: Physical properties (surface tension, </w:t>
      </w:r>
      <w:proofErr w:type="spellStart"/>
      <w:r w:rsidRPr="00D52A68">
        <w:rPr>
          <w:rFonts w:ascii="Times New Roman" w:eastAsia="Times New Roman" w:hAnsi="Times New Roman" w:cs="Times New Roman"/>
          <w:color w:val="000000"/>
          <w:sz w:val="24"/>
          <w:szCs w:val="24"/>
          <w:lang w:val="en-GB" w:eastAsia="fr-FR"/>
        </w:rPr>
        <w:t>parachor</w:t>
      </w:r>
      <w:proofErr w:type="spellEnd"/>
      <w:r w:rsidRPr="00D52A68">
        <w:rPr>
          <w:rFonts w:ascii="Times New Roman" w:eastAsia="Times New Roman" w:hAnsi="Times New Roman" w:cs="Times New Roman"/>
          <w:color w:val="000000"/>
          <w:sz w:val="24"/>
          <w:szCs w:val="24"/>
          <w:lang w:val="en-GB" w:eastAsia="fr-FR"/>
        </w:rPr>
        <w:t xml:space="preserve">, viscosity, </w:t>
      </w:r>
      <w:proofErr w:type="spellStart"/>
      <w:r w:rsidRPr="00D52A68">
        <w:rPr>
          <w:rFonts w:ascii="Times New Roman" w:eastAsia="Times New Roman" w:hAnsi="Times New Roman" w:cs="Times New Roman"/>
          <w:color w:val="000000"/>
          <w:sz w:val="24"/>
          <w:szCs w:val="24"/>
          <w:lang w:val="en-GB" w:eastAsia="fr-FR"/>
        </w:rPr>
        <w:t>rheochor</w:t>
      </w:r>
      <w:proofErr w:type="spellEnd"/>
      <w:r w:rsidRPr="00D52A68">
        <w:rPr>
          <w:rFonts w:ascii="Times New Roman" w:eastAsia="Times New Roman" w:hAnsi="Times New Roman" w:cs="Times New Roman"/>
          <w:color w:val="000000"/>
          <w:sz w:val="24"/>
          <w:szCs w:val="24"/>
          <w:lang w:val="en-GB" w:eastAsia="fr-FR"/>
        </w:rPr>
        <w:t>, refractive</w:t>
      </w:r>
      <w:r w:rsidRPr="00D52A68">
        <w:rPr>
          <w:rFonts w:ascii="Times New Roman" w:eastAsia="Times New Roman" w:hAnsi="Times New Roman" w:cs="Times New Roman"/>
          <w:color w:val="000000"/>
          <w:sz w:val="24"/>
          <w:szCs w:val="24"/>
          <w:lang w:val="en-GB" w:eastAsia="fr-FR"/>
        </w:rPr>
        <w:br/>
        <w:t>index, optical rotation, dipole moment) and chemical constituents.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Amorphous and crystalline solids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TU3</w:t>
      </w:r>
      <w:r w:rsidRPr="00D52A68">
        <w:rPr>
          <w:rFonts w:ascii="Times New Roman" w:eastAsia="Times New Roman" w:hAnsi="Times New Roman" w:cs="Times New Roman"/>
          <w:color w:val="000000"/>
          <w:sz w:val="24"/>
          <w:szCs w:val="24"/>
          <w:lang w:val="en-GB" w:eastAsia="fr-FR"/>
        </w:rPr>
        <w:t>: Geometry &amp; symmetry of crystals, Millers indices, types of crystals, Physical</w:t>
      </w:r>
      <w:r w:rsidRPr="00D52A68">
        <w:rPr>
          <w:rFonts w:ascii="Times New Roman" w:eastAsia="Times New Roman" w:hAnsi="Times New Roman" w:cs="Times New Roman"/>
          <w:color w:val="000000"/>
          <w:sz w:val="24"/>
          <w:szCs w:val="24"/>
          <w:lang w:val="en-GB" w:eastAsia="fr-FR"/>
        </w:rPr>
        <w:br/>
        <w:t>properties of crystals, crystal diffraction.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Thermodynamics: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TU4</w:t>
      </w:r>
      <w:r w:rsidRPr="00D52A68">
        <w:rPr>
          <w:rFonts w:ascii="Times New Roman" w:eastAsia="Times New Roman" w:hAnsi="Times New Roman" w:cs="Times New Roman"/>
          <w:color w:val="000000"/>
          <w:sz w:val="24"/>
          <w:szCs w:val="24"/>
          <w:lang w:val="en-GB" w:eastAsia="fr-FR"/>
        </w:rPr>
        <w:t>: Fundamentals, first, second, third and zeroth law, Joule-Thompson‘s effect,</w:t>
      </w:r>
      <w:r w:rsidRPr="00D52A68">
        <w:rPr>
          <w:rFonts w:ascii="Times New Roman" w:eastAsia="Times New Roman" w:hAnsi="Times New Roman" w:cs="Times New Roman"/>
          <w:color w:val="000000"/>
          <w:sz w:val="24"/>
          <w:szCs w:val="24"/>
          <w:lang w:val="en-GB" w:eastAsia="fr-FR"/>
        </w:rPr>
        <w:br/>
        <w:t>absolute temperature scale.</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Thermo</w:t>
      </w:r>
      <w:proofErr w:type="spellEnd"/>
      <w:r w:rsidRPr="00D52A68">
        <w:rPr>
          <w:rFonts w:ascii="Times New Roman" w:eastAsia="Times New Roman" w:hAnsi="Times New Roman" w:cs="Times New Roman"/>
          <w:color w:val="000000"/>
          <w:sz w:val="24"/>
          <w:szCs w:val="24"/>
          <w:lang w:val="en-GB" w:eastAsia="fr-FR"/>
        </w:rPr>
        <w:t xml:space="preserve"> chemistry</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TU5</w:t>
      </w:r>
      <w:r w:rsidRPr="00D52A68">
        <w:rPr>
          <w:rFonts w:ascii="Times New Roman" w:eastAsia="Times New Roman" w:hAnsi="Times New Roman" w:cs="Times New Roman"/>
          <w:color w:val="000000"/>
          <w:sz w:val="24"/>
          <w:szCs w:val="24"/>
          <w:lang w:val="en-GB" w:eastAsia="fr-FR"/>
        </w:rPr>
        <w:t>: Definition &amp; conventions, heat of reaction, heat of formation, heat of</w:t>
      </w:r>
      <w:r w:rsidRPr="00D52A68">
        <w:rPr>
          <w:rFonts w:ascii="Times New Roman" w:eastAsia="Times New Roman" w:hAnsi="Times New Roman" w:cs="Times New Roman"/>
          <w:color w:val="000000"/>
          <w:sz w:val="24"/>
          <w:szCs w:val="24"/>
          <w:lang w:val="en-GB" w:eastAsia="fr-FR"/>
        </w:rPr>
        <w:br/>
        <w:t>solution, heat of neutralization, heat of combustion, Hess law of constant summation,</w:t>
      </w:r>
      <w:r w:rsidRPr="00D52A68">
        <w:rPr>
          <w:rFonts w:ascii="Times New Roman" w:eastAsia="Times New Roman" w:hAnsi="Times New Roman" w:cs="Times New Roman"/>
          <w:color w:val="000000"/>
          <w:sz w:val="24"/>
          <w:szCs w:val="24"/>
          <w:lang w:val="en-GB" w:eastAsia="fr-FR"/>
        </w:rPr>
        <w:br/>
        <w:t>Bomb calorimeter, bond energies, Kirchhoff‘s equation.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Solutions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TU6</w:t>
      </w:r>
      <w:r w:rsidRPr="00D52A68">
        <w:rPr>
          <w:rFonts w:ascii="Times New Roman" w:eastAsia="Times New Roman" w:hAnsi="Times New Roman" w:cs="Times New Roman"/>
          <w:color w:val="000000"/>
          <w:sz w:val="24"/>
          <w:szCs w:val="24"/>
          <w:lang w:val="en-GB" w:eastAsia="fr-FR"/>
        </w:rPr>
        <w:t>: Ideal and real solutions, solutions of gases in liquids, colligative properties.</w:t>
      </w:r>
      <w:r w:rsidRPr="00D52A68">
        <w:rPr>
          <w:rFonts w:ascii="Times New Roman" w:eastAsia="Times New Roman" w:hAnsi="Times New Roman" w:cs="Times New Roman"/>
          <w:color w:val="000000"/>
          <w:sz w:val="24"/>
          <w:szCs w:val="24"/>
          <w:lang w:val="en-GB" w:eastAsia="fr-FR"/>
        </w:rPr>
        <w:br/>
        <w:t>PH: determination of PH buffers, theory of buffers.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TU7</w:t>
      </w:r>
      <w:r w:rsidRPr="00D52A68">
        <w:rPr>
          <w:rFonts w:ascii="Times New Roman" w:eastAsia="Times New Roman" w:hAnsi="Times New Roman" w:cs="Times New Roman"/>
          <w:color w:val="000000"/>
          <w:sz w:val="24"/>
          <w:szCs w:val="24"/>
          <w:lang w:val="en-GB" w:eastAsia="fr-FR"/>
        </w:rPr>
        <w:t xml:space="preserve">: Adsorption: </w:t>
      </w:r>
      <w:proofErr w:type="spellStart"/>
      <w:r w:rsidRPr="00D52A68">
        <w:rPr>
          <w:rFonts w:ascii="Times New Roman" w:eastAsia="Times New Roman" w:hAnsi="Times New Roman" w:cs="Times New Roman"/>
          <w:color w:val="000000"/>
          <w:sz w:val="24"/>
          <w:szCs w:val="24"/>
          <w:lang w:val="en-GB" w:eastAsia="fr-FR"/>
        </w:rPr>
        <w:t>Freurdlich</w:t>
      </w:r>
      <w:proofErr w:type="spellEnd"/>
      <w:r w:rsidRPr="00D52A68">
        <w:rPr>
          <w:rFonts w:ascii="Times New Roman" w:eastAsia="Times New Roman" w:hAnsi="Times New Roman" w:cs="Times New Roman"/>
          <w:color w:val="000000"/>
          <w:sz w:val="24"/>
          <w:szCs w:val="24"/>
          <w:lang w:val="en-GB" w:eastAsia="fr-FR"/>
        </w:rPr>
        <w:t xml:space="preserve"> and Gibbs adsorption Isotherms, Langmuir theory of</w:t>
      </w:r>
      <w:r w:rsidRPr="00D52A68">
        <w:rPr>
          <w:rFonts w:ascii="Times New Roman" w:eastAsia="Times New Roman" w:hAnsi="Times New Roman" w:cs="Times New Roman"/>
          <w:color w:val="000000"/>
          <w:sz w:val="24"/>
          <w:szCs w:val="24"/>
          <w:lang w:val="en-GB" w:eastAsia="fr-FR"/>
        </w:rPr>
        <w:br/>
        <w:t>adsorption.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lastRenderedPageBreak/>
        <w:sym w:font="Symbol" w:char="F0B7"/>
      </w:r>
      <w:r w:rsidRPr="00D52A68">
        <w:rPr>
          <w:rFonts w:ascii="Times New Roman" w:eastAsia="Times New Roman" w:hAnsi="Times New Roman" w:cs="Times New Roman"/>
          <w:color w:val="000000"/>
          <w:sz w:val="24"/>
          <w:szCs w:val="24"/>
          <w:lang w:val="en-GB" w:eastAsia="fr-FR"/>
        </w:rPr>
        <w:t xml:space="preserve"> Electro chemistry</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TU8: </w:t>
      </w:r>
      <w:r w:rsidRPr="00D52A68">
        <w:rPr>
          <w:rFonts w:ascii="Times New Roman" w:eastAsia="Times New Roman" w:hAnsi="Times New Roman" w:cs="Times New Roman"/>
          <w:color w:val="000000"/>
          <w:sz w:val="24"/>
          <w:szCs w:val="24"/>
          <w:lang w:val="en-GB" w:eastAsia="fr-FR"/>
        </w:rPr>
        <w:t>Faraday‘s laws of Electrolysis, Electric conductance &amp; its measurement,</w:t>
      </w:r>
      <w:r w:rsidRPr="00D52A68">
        <w:rPr>
          <w:rFonts w:ascii="Times New Roman" w:eastAsia="Times New Roman" w:hAnsi="Times New Roman" w:cs="Times New Roman"/>
          <w:color w:val="000000"/>
          <w:sz w:val="24"/>
          <w:szCs w:val="24"/>
          <w:lang w:val="en-GB" w:eastAsia="fr-FR"/>
        </w:rPr>
        <w:br/>
        <w:t xml:space="preserve">molar &amp; equivalent conductivity and its variation with dilution. </w:t>
      </w:r>
      <w:proofErr w:type="spellStart"/>
      <w:r w:rsidRPr="00D52A68">
        <w:rPr>
          <w:rFonts w:ascii="Times New Roman" w:eastAsia="Times New Roman" w:hAnsi="Times New Roman" w:cs="Times New Roman"/>
          <w:color w:val="000000"/>
          <w:sz w:val="24"/>
          <w:szCs w:val="24"/>
          <w:lang w:val="en-GB" w:eastAsia="fr-FR"/>
        </w:rPr>
        <w:t>KoHCMrausch</w:t>
      </w:r>
      <w:proofErr w:type="spellEnd"/>
      <w:r w:rsidRPr="00D52A68">
        <w:rPr>
          <w:rFonts w:ascii="Times New Roman" w:eastAsia="Times New Roman" w:hAnsi="Times New Roman" w:cs="Times New Roman"/>
          <w:color w:val="000000"/>
          <w:sz w:val="24"/>
          <w:szCs w:val="24"/>
          <w:lang w:val="en-GB" w:eastAsia="fr-FR"/>
        </w:rPr>
        <w:t xml:space="preserve"> law,</w:t>
      </w:r>
      <w:r w:rsidRPr="00D52A68">
        <w:rPr>
          <w:rFonts w:ascii="Times New Roman" w:eastAsia="Times New Roman" w:hAnsi="Times New Roman" w:cs="Times New Roman"/>
          <w:color w:val="000000"/>
          <w:sz w:val="24"/>
          <w:szCs w:val="24"/>
          <w:lang w:val="en-GB" w:eastAsia="fr-FR"/>
        </w:rPr>
        <w:br/>
        <w:t>Arrhenius theory, degree of ionization &amp; Ostwald dilution law. Transport number &amp;</w:t>
      </w:r>
      <w:r w:rsidRPr="00D52A68">
        <w:rPr>
          <w:rFonts w:ascii="Times New Roman" w:eastAsia="Times New Roman" w:hAnsi="Times New Roman" w:cs="Times New Roman"/>
          <w:color w:val="000000"/>
          <w:sz w:val="24"/>
          <w:szCs w:val="24"/>
          <w:lang w:val="en-GB" w:eastAsia="fr-FR"/>
        </w:rPr>
        <w:br/>
        <w:t xml:space="preserve">migration of ion, </w:t>
      </w:r>
      <w:proofErr w:type="spellStart"/>
      <w:r w:rsidRPr="00D52A68">
        <w:rPr>
          <w:rFonts w:ascii="Times New Roman" w:eastAsia="Times New Roman" w:hAnsi="Times New Roman" w:cs="Times New Roman"/>
          <w:color w:val="000000"/>
          <w:sz w:val="24"/>
          <w:szCs w:val="24"/>
          <w:lang w:val="en-GB" w:eastAsia="fr-FR"/>
        </w:rPr>
        <w:t>Hittorfs</w:t>
      </w:r>
      <w:proofErr w:type="spellEnd"/>
      <w:r w:rsidRPr="00D52A68">
        <w:rPr>
          <w:rFonts w:ascii="Times New Roman" w:eastAsia="Times New Roman" w:hAnsi="Times New Roman" w:cs="Times New Roman"/>
          <w:color w:val="000000"/>
          <w:sz w:val="24"/>
          <w:szCs w:val="24"/>
          <w:lang w:val="en-GB" w:eastAsia="fr-FR"/>
        </w:rPr>
        <w:t xml:space="preserve"> theoretical device, theory of strong electrolytes (Debye </w:t>
      </w:r>
      <w:proofErr w:type="spellStart"/>
      <w:r w:rsidRPr="00D52A68">
        <w:rPr>
          <w:rFonts w:ascii="Times New Roman" w:eastAsia="Times New Roman" w:hAnsi="Times New Roman" w:cs="Times New Roman"/>
          <w:color w:val="000000"/>
          <w:sz w:val="24"/>
          <w:szCs w:val="24"/>
          <w:lang w:val="en-GB" w:eastAsia="fr-FR"/>
        </w:rPr>
        <w:t>Huckle</w:t>
      </w:r>
      <w:proofErr w:type="spellEnd"/>
      <w:r w:rsidRPr="00D52A68">
        <w:rPr>
          <w:rFonts w:ascii="Times New Roman" w:eastAsia="Times New Roman" w:hAnsi="Times New Roman" w:cs="Times New Roman"/>
          <w:color w:val="000000"/>
          <w:sz w:val="24"/>
          <w:szCs w:val="24"/>
          <w:lang w:val="en-GB" w:eastAsia="fr-FR"/>
        </w:rPr>
        <w:br/>
        <w:t>theory).</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Chemical kinetics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TU9: </w:t>
      </w:r>
      <w:r w:rsidRPr="00D52A68">
        <w:rPr>
          <w:rFonts w:ascii="Times New Roman" w:eastAsia="Times New Roman" w:hAnsi="Times New Roman" w:cs="Times New Roman"/>
          <w:color w:val="000000"/>
          <w:sz w:val="24"/>
          <w:szCs w:val="24"/>
          <w:lang w:val="en-GB" w:eastAsia="fr-FR"/>
        </w:rPr>
        <w:t>Zero, first and second order reaction, complex reactions, elementary idea</w:t>
      </w:r>
      <w:r w:rsidRPr="00D52A68">
        <w:rPr>
          <w:rFonts w:ascii="Times New Roman" w:eastAsia="Times New Roman" w:hAnsi="Times New Roman" w:cs="Times New Roman"/>
          <w:color w:val="000000"/>
          <w:sz w:val="24"/>
          <w:szCs w:val="24"/>
          <w:lang w:val="en-GB" w:eastAsia="fr-FR"/>
        </w:rPr>
        <w:br/>
        <w:t>of reaction kinetics, characteristics of homogenous and heterogeneous catalysis, acid</w:t>
      </w:r>
      <w:r w:rsidRPr="00D52A68">
        <w:rPr>
          <w:rFonts w:ascii="Times New Roman" w:eastAsia="Times New Roman" w:hAnsi="Times New Roman" w:cs="Times New Roman"/>
          <w:color w:val="000000"/>
          <w:sz w:val="24"/>
          <w:szCs w:val="24"/>
          <w:lang w:val="en-GB" w:eastAsia="fr-FR"/>
        </w:rPr>
        <w:br/>
        <w:t>base and enzyme catalysis.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Phase equilibria</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TU10</w:t>
      </w:r>
      <w:r w:rsidRPr="00D52A68">
        <w:rPr>
          <w:rFonts w:ascii="Times New Roman" w:eastAsia="Times New Roman" w:hAnsi="Times New Roman" w:cs="Times New Roman"/>
          <w:color w:val="000000"/>
          <w:sz w:val="24"/>
          <w:szCs w:val="24"/>
          <w:lang w:val="en-GB" w:eastAsia="fr-FR"/>
        </w:rPr>
        <w:t>: Phase, component, degree of freedom, phase rule (excluding derivation).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TU11: </w:t>
      </w:r>
      <w:r w:rsidRPr="00D52A68">
        <w:rPr>
          <w:rFonts w:ascii="Times New Roman" w:eastAsia="Times New Roman" w:hAnsi="Times New Roman" w:cs="Times New Roman"/>
          <w:color w:val="000000"/>
          <w:sz w:val="24"/>
          <w:szCs w:val="24"/>
          <w:lang w:val="en-GB" w:eastAsia="fr-FR"/>
        </w:rPr>
        <w:t>Cooling curves &amp; Phase diagrams for one &amp; two component system</w:t>
      </w:r>
      <w:r w:rsidRPr="00D52A68">
        <w:rPr>
          <w:rFonts w:ascii="Times New Roman" w:eastAsia="Times New Roman" w:hAnsi="Times New Roman" w:cs="Times New Roman"/>
          <w:color w:val="000000"/>
          <w:sz w:val="24"/>
          <w:szCs w:val="24"/>
          <w:lang w:val="en-GB" w:eastAsia="fr-FR"/>
        </w:rPr>
        <w:br/>
        <w:t>involving eutectics, congruent &amp; incongruent melting point (examples-water, sulphur,</w:t>
      </w:r>
      <w:r w:rsidRPr="00D52A68">
        <w:rPr>
          <w:rFonts w:ascii="Times New Roman" w:eastAsia="Times New Roman" w:hAnsi="Times New Roman" w:cs="Times New Roman"/>
          <w:color w:val="000000"/>
          <w:sz w:val="24"/>
          <w:szCs w:val="24"/>
          <w:lang w:val="en-GB" w:eastAsia="fr-FR"/>
        </w:rPr>
        <w:br/>
        <w:t>KI-H2O, NaCI-H2O system).</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TU12</w:t>
      </w:r>
      <w:r w:rsidRPr="00D52A68">
        <w:rPr>
          <w:rFonts w:ascii="Times New Roman" w:eastAsia="Times New Roman" w:hAnsi="Times New Roman" w:cs="Times New Roman"/>
          <w:color w:val="000000"/>
          <w:sz w:val="24"/>
          <w:szCs w:val="24"/>
          <w:lang w:val="en-GB" w:eastAsia="fr-FR"/>
        </w:rPr>
        <w:t>: Distribution law &amp; application to solvent extraction.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Organic Chemistry I</w:t>
      </w:r>
      <w:r w:rsidRPr="00D52A68">
        <w:rPr>
          <w:rFonts w:ascii="Times New Roman" w:eastAsia="Times New Roman" w:hAnsi="Times New Roman" w:cs="Times New Roman"/>
          <w:b/>
          <w:bCs/>
          <w:color w:val="000000"/>
          <w:sz w:val="24"/>
          <w:szCs w:val="24"/>
          <w:lang w:val="en-GB" w:eastAsia="fr-FR"/>
        </w:rPr>
        <w:br/>
      </w:r>
      <w:r w:rsidRPr="00750C5D">
        <w:rPr>
          <w:rFonts w:ascii="Times New Roman" w:eastAsia="Times New Roman" w:hAnsi="Times New Roman" w:cs="Times New Roman"/>
          <w:b/>
          <w:bCs/>
          <w:color w:val="000000"/>
          <w:sz w:val="24"/>
          <w:szCs w:val="24"/>
          <w:u w:val="single"/>
          <w:lang w:val="en-GB" w:eastAsia="fr-FR"/>
        </w:rPr>
        <w:t xml:space="preserve">Objectives: </w:t>
      </w:r>
    </w:p>
    <w:p w:rsidR="00DB3476" w:rsidRPr="00750C5D"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t>On successful completion of this course, student will be able to:</w:t>
      </w:r>
      <w:r w:rsidRPr="00D52A68">
        <w:rPr>
          <w:rFonts w:ascii="Times New Roman" w:eastAsia="Times New Roman" w:hAnsi="Times New Roman" w:cs="Times New Roman"/>
          <w:color w:val="000000"/>
          <w:sz w:val="24"/>
          <w:szCs w:val="24"/>
          <w:lang w:val="en-GB" w:eastAsia="fr-FR"/>
        </w:rPr>
        <w:br/>
        <w:t>- Identify functional groups of organic molecules and recognize the</w:t>
      </w:r>
      <w:r w:rsidRPr="00D52A68">
        <w:rPr>
          <w:rFonts w:ascii="Times New Roman" w:eastAsia="Times New Roman" w:hAnsi="Times New Roman" w:cs="Times New Roman"/>
          <w:color w:val="000000"/>
          <w:sz w:val="24"/>
          <w:szCs w:val="24"/>
          <w:lang w:val="en-GB" w:eastAsia="fr-FR"/>
        </w:rPr>
        <w:br/>
        <w:t>occurrence of isomerism</w:t>
      </w:r>
      <w:r w:rsidRPr="00D52A68">
        <w:rPr>
          <w:rFonts w:ascii="Times New Roman" w:eastAsia="Times New Roman" w:hAnsi="Times New Roman" w:cs="Times New Roman"/>
          <w:color w:val="000000"/>
          <w:sz w:val="24"/>
          <w:szCs w:val="24"/>
          <w:lang w:val="en-GB" w:eastAsia="fr-FR"/>
        </w:rPr>
        <w:br/>
        <w:t>- Distinguish between ionic and covalent compounds and describe the</w:t>
      </w:r>
      <w:r w:rsidRPr="00D52A68">
        <w:rPr>
          <w:rFonts w:ascii="Times New Roman" w:eastAsia="Times New Roman" w:hAnsi="Times New Roman" w:cs="Times New Roman"/>
          <w:color w:val="000000"/>
          <w:sz w:val="24"/>
          <w:szCs w:val="24"/>
          <w:lang w:val="en-GB" w:eastAsia="fr-FR"/>
        </w:rPr>
        <w:br/>
        <w:t>shapes of simple covalent molecules</w:t>
      </w:r>
      <w:r w:rsidRPr="00D52A68">
        <w:rPr>
          <w:rFonts w:ascii="Times New Roman" w:eastAsia="Times New Roman" w:hAnsi="Times New Roman" w:cs="Times New Roman"/>
          <w:color w:val="000000"/>
          <w:sz w:val="24"/>
          <w:szCs w:val="24"/>
          <w:lang w:val="en-GB" w:eastAsia="fr-FR"/>
        </w:rPr>
        <w:br/>
        <w:t>- Classify organic and inorganic reaction types</w:t>
      </w:r>
      <w:r w:rsidRPr="00D52A68">
        <w:rPr>
          <w:rFonts w:ascii="Times New Roman" w:eastAsia="Times New Roman" w:hAnsi="Times New Roman" w:cs="Times New Roman"/>
          <w:b/>
          <w:bCs/>
          <w:color w:val="000000"/>
          <w:sz w:val="24"/>
          <w:szCs w:val="24"/>
          <w:lang w:val="en-GB" w:eastAsia="fr-FR"/>
        </w:rPr>
        <w:br/>
      </w:r>
      <w:r w:rsidRPr="00D52A68">
        <w:rPr>
          <w:rFonts w:ascii="Times New Roman" w:eastAsia="Times New Roman" w:hAnsi="Times New Roman" w:cs="Times New Roman"/>
          <w:color w:val="000000"/>
          <w:sz w:val="24"/>
          <w:szCs w:val="24"/>
          <w:lang w:val="en-GB" w:eastAsia="fr-FR"/>
        </w:rPr>
        <w:t>- Understand separation methods for simple mixtures</w:t>
      </w:r>
      <w:r w:rsidRPr="00D52A68">
        <w:rPr>
          <w:rFonts w:ascii="Times New Roman" w:eastAsia="Times New Roman" w:hAnsi="Times New Roman" w:cs="Times New Roman"/>
          <w:color w:val="000000"/>
          <w:sz w:val="24"/>
          <w:szCs w:val="24"/>
          <w:lang w:val="en-GB" w:eastAsia="fr-FR"/>
        </w:rPr>
        <w:br/>
        <w:t>- Predict changes in reactions at equilibrium</w:t>
      </w:r>
      <w:r w:rsidRPr="00D52A68">
        <w:rPr>
          <w:rFonts w:ascii="Times New Roman" w:eastAsia="Times New Roman" w:hAnsi="Times New Roman" w:cs="Times New Roman"/>
          <w:color w:val="000000"/>
          <w:sz w:val="24"/>
          <w:szCs w:val="24"/>
          <w:lang w:val="en-GB" w:eastAsia="fr-FR"/>
        </w:rPr>
        <w:br/>
        <w:t>- Understand the uses of ultraviolet/visible spectroscopy</w:t>
      </w:r>
      <w:r w:rsidRPr="00D52A68">
        <w:rPr>
          <w:rFonts w:ascii="Times New Roman" w:eastAsia="Times New Roman" w:hAnsi="Times New Roman" w:cs="Times New Roman"/>
          <w:color w:val="000000"/>
          <w:sz w:val="24"/>
          <w:szCs w:val="24"/>
          <w:lang w:val="en-GB" w:eastAsia="fr-FR"/>
        </w:rPr>
        <w:br/>
      </w:r>
      <w:r w:rsidRPr="00750C5D">
        <w:rPr>
          <w:rFonts w:ascii="Times New Roman" w:eastAsia="Times New Roman" w:hAnsi="Times New Roman" w:cs="Times New Roman"/>
          <w:b/>
          <w:bCs/>
          <w:color w:val="000000"/>
          <w:sz w:val="24"/>
          <w:szCs w:val="24"/>
          <w:u w:val="single"/>
          <w:lang w:val="en-GB" w:eastAsia="fr-FR"/>
        </w:rPr>
        <w:t>Content:</w:t>
      </w:r>
      <w:r w:rsidRPr="00750C5D">
        <w:rPr>
          <w:rFonts w:ascii="Times New Roman" w:eastAsia="Times New Roman" w:hAnsi="Times New Roman" w:cs="Times New Roman"/>
          <w:b/>
          <w:bCs/>
          <w:color w:val="000000"/>
          <w:sz w:val="24"/>
          <w:szCs w:val="24"/>
          <w:u w:val="single"/>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Basic Principles and Concepts of Organic Chemistry</w:t>
      </w:r>
      <w:r w:rsidRPr="00D52A68">
        <w:rPr>
          <w:rFonts w:ascii="Times New Roman" w:eastAsia="Times New Roman" w:hAnsi="Times New Roman" w:cs="Times New Roman"/>
          <w:b/>
          <w:bCs/>
          <w:color w:val="000000"/>
          <w:sz w:val="24"/>
          <w:szCs w:val="24"/>
          <w:lang w:val="en-GB" w:eastAsia="fr-FR"/>
        </w:rPr>
        <w:br/>
        <w:t>TU1</w:t>
      </w:r>
      <w:r w:rsidRPr="00D52A68">
        <w:rPr>
          <w:rFonts w:ascii="Times New Roman" w:eastAsia="Times New Roman" w:hAnsi="Times New Roman" w:cs="Times New Roman"/>
          <w:color w:val="000000"/>
          <w:sz w:val="24"/>
          <w:szCs w:val="24"/>
          <w:lang w:val="en-GB" w:eastAsia="fr-FR"/>
        </w:rPr>
        <w:t>: Structure and Properties : Atomic Structure, atomic orbital, molecular orbital,</w:t>
      </w:r>
      <w:r w:rsidRPr="00D52A68">
        <w:rPr>
          <w:rFonts w:ascii="Times New Roman" w:eastAsia="Times New Roman" w:hAnsi="Times New Roman" w:cs="Times New Roman"/>
          <w:color w:val="000000"/>
          <w:sz w:val="24"/>
          <w:szCs w:val="24"/>
          <w:lang w:val="en-GB" w:eastAsia="fr-FR"/>
        </w:rPr>
        <w:br/>
        <w:t>hybridization, sigma &amp; Pi bond, covalent, electrovalent and co-ordinate bond,</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val="en-GB" w:eastAsia="fr-FR"/>
        </w:rPr>
        <w:lastRenderedPageBreak/>
        <w:t>inductive effect, resonance, Polarity of bonds and molecules, dipole moment,</w:t>
      </w:r>
      <w:r w:rsidRPr="00D52A68">
        <w:rPr>
          <w:rFonts w:ascii="Times New Roman" w:eastAsia="Times New Roman" w:hAnsi="Times New Roman" w:cs="Times New Roman"/>
          <w:color w:val="000000"/>
          <w:sz w:val="24"/>
          <w:szCs w:val="24"/>
          <w:lang w:val="en-GB" w:eastAsia="fr-FR"/>
        </w:rPr>
        <w:br/>
        <w:t>resonance, inductive and electrometric effects, intra-molecular and intermolecular</w:t>
      </w:r>
      <w:r w:rsidRPr="00D52A68">
        <w:rPr>
          <w:rFonts w:ascii="Times New Roman" w:eastAsia="Times New Roman" w:hAnsi="Times New Roman" w:cs="Times New Roman"/>
          <w:color w:val="000000"/>
          <w:sz w:val="24"/>
          <w:szCs w:val="24"/>
          <w:lang w:val="en-GB" w:eastAsia="fr-FR"/>
        </w:rPr>
        <w:br/>
        <w:t>hydrogen bonding, acids and bases.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Classification &amp; Nomenclature of organic compounds.</w:t>
      </w:r>
      <w:r w:rsidRPr="00D52A68">
        <w:rPr>
          <w:rFonts w:ascii="Times New Roman" w:eastAsia="Times New Roman" w:hAnsi="Times New Roman" w:cs="Times New Roman"/>
          <w:b/>
          <w:bCs/>
          <w:color w:val="000000"/>
          <w:sz w:val="24"/>
          <w:szCs w:val="24"/>
          <w:lang w:val="en-GB" w:eastAsia="fr-FR"/>
        </w:rPr>
        <w:br/>
        <w:t>TU2</w:t>
      </w:r>
      <w:r w:rsidRPr="00D52A68">
        <w:rPr>
          <w:rFonts w:ascii="Times New Roman" w:eastAsia="Times New Roman" w:hAnsi="Times New Roman" w:cs="Times New Roman"/>
          <w:color w:val="000000"/>
          <w:sz w:val="24"/>
          <w:szCs w:val="24"/>
          <w:lang w:val="en-GB" w:eastAsia="fr-FR"/>
        </w:rPr>
        <w:t>: Isomerism, geometrical isomerism, Stereochemistry including optical activity,</w:t>
      </w:r>
      <w:r w:rsidRPr="00D52A68">
        <w:rPr>
          <w:rFonts w:ascii="Times New Roman" w:eastAsia="Times New Roman" w:hAnsi="Times New Roman" w:cs="Times New Roman"/>
          <w:color w:val="000000"/>
          <w:sz w:val="24"/>
          <w:szCs w:val="24"/>
          <w:lang w:val="en-GB" w:eastAsia="fr-FR"/>
        </w:rPr>
        <w:br/>
        <w:t>stereoisomerism, specification of configuration and conformational analysis.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TU3: </w:t>
      </w:r>
      <w:r w:rsidRPr="00D52A68">
        <w:rPr>
          <w:rFonts w:ascii="Times New Roman" w:eastAsia="Times New Roman" w:hAnsi="Times New Roman" w:cs="Times New Roman"/>
          <w:color w:val="000000"/>
          <w:sz w:val="24"/>
          <w:szCs w:val="24"/>
          <w:lang w:val="en-GB" w:eastAsia="fr-FR"/>
        </w:rPr>
        <w:t>Important methods of preparation, reactions with special reference to</w:t>
      </w:r>
      <w:r w:rsidRPr="00D52A68">
        <w:rPr>
          <w:rFonts w:ascii="Times New Roman" w:eastAsia="Times New Roman" w:hAnsi="Times New Roman" w:cs="Times New Roman"/>
          <w:color w:val="000000"/>
          <w:sz w:val="24"/>
          <w:szCs w:val="24"/>
          <w:lang w:val="en-GB" w:eastAsia="fr-FR"/>
        </w:rPr>
        <w:br/>
        <w:t>mechanism of the following classes of compounds: Alkanes, alkenes, alkynes &amp; dienes,</w:t>
      </w:r>
      <w:r w:rsidRPr="00D52A68">
        <w:rPr>
          <w:rFonts w:ascii="Times New Roman" w:eastAsia="Times New Roman" w:hAnsi="Times New Roman" w:cs="Times New Roman"/>
          <w:color w:val="000000"/>
          <w:sz w:val="24"/>
          <w:szCs w:val="24"/>
          <w:lang w:val="en-GB" w:eastAsia="fr-FR"/>
        </w:rPr>
        <w:br/>
        <w:t xml:space="preserve">free radical substitution reaction, </w:t>
      </w:r>
      <w:proofErr w:type="spellStart"/>
      <w:r w:rsidRPr="00D52A68">
        <w:rPr>
          <w:rFonts w:ascii="Times New Roman" w:eastAsia="Times New Roman" w:hAnsi="Times New Roman" w:cs="Times New Roman"/>
          <w:color w:val="000000"/>
          <w:sz w:val="24"/>
          <w:szCs w:val="24"/>
          <w:lang w:val="en-GB" w:eastAsia="fr-FR"/>
        </w:rPr>
        <w:t>alkyI</w:t>
      </w:r>
      <w:proofErr w:type="spellEnd"/>
      <w:r w:rsidRPr="00D52A68">
        <w:rPr>
          <w:rFonts w:ascii="Times New Roman" w:eastAsia="Times New Roman" w:hAnsi="Times New Roman" w:cs="Times New Roman"/>
          <w:color w:val="000000"/>
          <w:sz w:val="24"/>
          <w:szCs w:val="24"/>
          <w:lang w:val="en-GB" w:eastAsia="fr-FR"/>
        </w:rPr>
        <w:t xml:space="preserve"> halides, Alcohols.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Aromatic Compounds</w:t>
      </w:r>
      <w:r w:rsidRPr="00D52A68">
        <w:rPr>
          <w:rFonts w:ascii="Times New Roman" w:eastAsia="Times New Roman" w:hAnsi="Times New Roman" w:cs="Times New Roman"/>
          <w:b/>
          <w:bCs/>
          <w:color w:val="000000"/>
          <w:sz w:val="24"/>
          <w:szCs w:val="24"/>
          <w:lang w:val="en-GB" w:eastAsia="fr-FR"/>
        </w:rPr>
        <w:br/>
        <w:t>TU4</w:t>
      </w:r>
      <w:r w:rsidRPr="00D52A68">
        <w:rPr>
          <w:rFonts w:ascii="Times New Roman" w:eastAsia="Times New Roman" w:hAnsi="Times New Roman" w:cs="Times New Roman"/>
          <w:color w:val="000000"/>
          <w:sz w:val="24"/>
          <w:szCs w:val="24"/>
          <w:lang w:val="en-GB" w:eastAsia="fr-FR"/>
        </w:rPr>
        <w:t>: Structure and resonance of benzene, aromatic character, mechanism of</w:t>
      </w:r>
      <w:r w:rsidRPr="00D52A68">
        <w:rPr>
          <w:rFonts w:ascii="Times New Roman" w:eastAsia="Times New Roman" w:hAnsi="Times New Roman" w:cs="Times New Roman"/>
          <w:color w:val="000000"/>
          <w:sz w:val="24"/>
          <w:szCs w:val="24"/>
          <w:lang w:val="en-GB" w:eastAsia="fr-FR"/>
        </w:rPr>
        <w:br/>
        <w:t>electrophilic aromatic substitution, orientation effects in electrophilic substitution,</w:t>
      </w:r>
      <w:r w:rsidRPr="00D52A68">
        <w:rPr>
          <w:rFonts w:ascii="Times New Roman" w:eastAsia="Times New Roman" w:hAnsi="Times New Roman" w:cs="Times New Roman"/>
          <w:color w:val="000000"/>
          <w:sz w:val="24"/>
          <w:szCs w:val="24"/>
          <w:lang w:val="en-GB" w:eastAsia="fr-FR"/>
        </w:rPr>
        <w:br/>
        <w:t>nucleophilic aromatic substitution.</w:t>
      </w:r>
      <w:r w:rsidRPr="00D52A68">
        <w:rPr>
          <w:rFonts w:ascii="Times New Roman" w:eastAsia="Times New Roman" w:hAnsi="Times New Roman" w:cs="Times New Roman"/>
          <w:color w:val="000000"/>
          <w:sz w:val="24"/>
          <w:szCs w:val="24"/>
          <w:lang w:val="en-GB" w:eastAsia="fr-FR"/>
        </w:rPr>
        <w:br/>
        <w:t xml:space="preserve">Resonance, orientation of aromatic substitution, </w:t>
      </w:r>
      <w:proofErr w:type="spellStart"/>
      <w:r w:rsidRPr="00D52A68">
        <w:rPr>
          <w:rFonts w:ascii="Times New Roman" w:eastAsia="Times New Roman" w:hAnsi="Times New Roman" w:cs="Times New Roman"/>
          <w:color w:val="000000"/>
          <w:sz w:val="24"/>
          <w:szCs w:val="24"/>
          <w:lang w:val="en-GB" w:eastAsia="fr-FR"/>
        </w:rPr>
        <w:t>arenes</w:t>
      </w:r>
      <w:proofErr w:type="spellEnd"/>
      <w:r w:rsidRPr="00D52A68">
        <w:rPr>
          <w:rFonts w:ascii="Times New Roman" w:eastAsia="Times New Roman" w:hAnsi="Times New Roman" w:cs="Times New Roman"/>
          <w:color w:val="000000"/>
          <w:sz w:val="24"/>
          <w:szCs w:val="24"/>
          <w:lang w:val="en-GB" w:eastAsia="fr-FR"/>
        </w:rPr>
        <w:t>, amines (aliphatic &amp; aromatic),</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PWnols</w:t>
      </w:r>
      <w:proofErr w:type="spellEnd"/>
      <w:r w:rsidRPr="00D52A68">
        <w:rPr>
          <w:rFonts w:ascii="Times New Roman" w:eastAsia="Times New Roman" w:hAnsi="Times New Roman" w:cs="Times New Roman"/>
          <w:color w:val="000000"/>
          <w:sz w:val="24"/>
          <w:szCs w:val="24"/>
          <w:lang w:val="en-GB" w:eastAsia="fr-FR"/>
        </w:rPr>
        <w:t>, aryl halides.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Stereochemistry</w:t>
      </w:r>
      <w:r w:rsidRPr="00D52A68">
        <w:rPr>
          <w:rFonts w:ascii="Times New Roman" w:eastAsia="Times New Roman" w:hAnsi="Times New Roman" w:cs="Times New Roman"/>
          <w:b/>
          <w:bCs/>
          <w:color w:val="000000"/>
          <w:sz w:val="24"/>
          <w:szCs w:val="24"/>
          <w:lang w:val="en-GB" w:eastAsia="fr-FR"/>
        </w:rPr>
        <w:br/>
        <w:t>TU5</w:t>
      </w:r>
      <w:r w:rsidRPr="00D52A68">
        <w:rPr>
          <w:rFonts w:ascii="Times New Roman" w:eastAsia="Times New Roman" w:hAnsi="Times New Roman" w:cs="Times New Roman"/>
          <w:color w:val="000000"/>
          <w:sz w:val="24"/>
          <w:szCs w:val="24"/>
          <w:lang w:val="en-GB" w:eastAsia="fr-FR"/>
        </w:rPr>
        <w:t xml:space="preserve">: Stereoisomerism, optical activity, enantiomers, </w:t>
      </w:r>
      <w:proofErr w:type="spellStart"/>
      <w:r w:rsidRPr="00D52A68">
        <w:rPr>
          <w:rFonts w:ascii="Times New Roman" w:eastAsia="Times New Roman" w:hAnsi="Times New Roman" w:cs="Times New Roman"/>
          <w:color w:val="000000"/>
          <w:sz w:val="24"/>
          <w:szCs w:val="24"/>
          <w:lang w:val="en-GB" w:eastAsia="fr-FR"/>
        </w:rPr>
        <w:t>Diasteriomerism</w:t>
      </w:r>
      <w:proofErr w:type="spellEnd"/>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mesostructures</w:t>
      </w:r>
      <w:proofErr w:type="spellEnd"/>
      <w:r w:rsidRPr="00D52A68">
        <w:rPr>
          <w:rFonts w:ascii="Times New Roman" w:eastAsia="Times New Roman" w:hAnsi="Times New Roman" w:cs="Times New Roman"/>
          <w:color w:val="000000"/>
          <w:sz w:val="24"/>
          <w:szCs w:val="24"/>
          <w:lang w:val="en-GB" w:eastAsia="fr-FR"/>
        </w:rPr>
        <w:t>,</w:t>
      </w:r>
      <w:r w:rsidRPr="00D52A68">
        <w:rPr>
          <w:rFonts w:ascii="Times New Roman" w:eastAsia="Times New Roman" w:hAnsi="Times New Roman" w:cs="Times New Roman"/>
          <w:color w:val="000000"/>
          <w:sz w:val="24"/>
          <w:szCs w:val="24"/>
          <w:lang w:val="en-GB" w:eastAsia="fr-FR"/>
        </w:rPr>
        <w:br/>
        <w:t>specification of R and S, D and L configuration, racemic modification and resolution of</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recemic</w:t>
      </w:r>
      <w:proofErr w:type="spellEnd"/>
      <w:r w:rsidRPr="00D52A68">
        <w:rPr>
          <w:rFonts w:ascii="Times New Roman" w:eastAsia="Times New Roman" w:hAnsi="Times New Roman" w:cs="Times New Roman"/>
          <w:color w:val="000000"/>
          <w:sz w:val="24"/>
          <w:szCs w:val="24"/>
          <w:lang w:val="en-GB" w:eastAsia="fr-FR"/>
        </w:rPr>
        <w:t xml:space="preserve"> mixtures, conformational analysis, geometrical isomerism, it‘s nature of</w:t>
      </w:r>
      <w:r w:rsidRPr="00D52A68">
        <w:rPr>
          <w:rFonts w:ascii="Times New Roman" w:eastAsia="Times New Roman" w:hAnsi="Times New Roman" w:cs="Times New Roman"/>
          <w:color w:val="000000"/>
          <w:sz w:val="24"/>
          <w:szCs w:val="24"/>
          <w:lang w:val="en-GB" w:eastAsia="fr-FR"/>
        </w:rPr>
        <w:br/>
        <w:t>formation, nomenclature of isomers and determination of configuration.</w:t>
      </w:r>
      <w:r w:rsidRPr="00D52A68">
        <w:rPr>
          <w:rFonts w:ascii="Times New Roman" w:eastAsia="Times New Roman" w:hAnsi="Times New Roman" w:cs="Times New Roman"/>
          <w:color w:val="000000"/>
          <w:sz w:val="24"/>
          <w:szCs w:val="24"/>
          <w:lang w:val="en-GB" w:eastAsia="fr-FR"/>
        </w:rPr>
        <w:br/>
      </w:r>
      <w:r w:rsidRPr="00747D3B">
        <w:rPr>
          <w:rFonts w:ascii="Times New Roman" w:eastAsia="Times New Roman" w:hAnsi="Times New Roman" w:cs="Times New Roman"/>
          <w:b/>
          <w:color w:val="000000"/>
          <w:sz w:val="24"/>
          <w:szCs w:val="24"/>
          <w:lang w:val="en-GB" w:eastAsia="fr-FR"/>
        </w:rPr>
        <w:t>TU6</w:t>
      </w:r>
      <w:r w:rsidRPr="00D52A68">
        <w:rPr>
          <w:rFonts w:ascii="Times New Roman" w:eastAsia="Times New Roman" w:hAnsi="Times New Roman" w:cs="Times New Roman"/>
          <w:color w:val="000000"/>
          <w:sz w:val="24"/>
          <w:szCs w:val="24"/>
          <w:lang w:val="en-GB" w:eastAsia="fr-FR"/>
        </w:rPr>
        <w:t xml:space="preserve">: Preparation, properties and actions of </w:t>
      </w:r>
      <w:proofErr w:type="spellStart"/>
      <w:r w:rsidRPr="00D52A68">
        <w:rPr>
          <w:rFonts w:ascii="Times New Roman" w:eastAsia="Times New Roman" w:hAnsi="Times New Roman" w:cs="Times New Roman"/>
          <w:color w:val="000000"/>
          <w:sz w:val="24"/>
          <w:szCs w:val="24"/>
          <w:lang w:val="en-GB" w:eastAsia="fr-FR"/>
        </w:rPr>
        <w:t>PWnols</w:t>
      </w:r>
      <w:proofErr w:type="spellEnd"/>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sulphonic</w:t>
      </w:r>
      <w:proofErr w:type="spellEnd"/>
      <w:r w:rsidRPr="00D52A68">
        <w:rPr>
          <w:rFonts w:ascii="Times New Roman" w:eastAsia="Times New Roman" w:hAnsi="Times New Roman" w:cs="Times New Roman"/>
          <w:color w:val="000000"/>
          <w:sz w:val="24"/>
          <w:szCs w:val="24"/>
          <w:lang w:val="en-GB" w:eastAsia="fr-FR"/>
        </w:rPr>
        <w:t xml:space="preserve"> acids and derivatives,</w:t>
      </w:r>
      <w:r w:rsidRPr="00D52A68">
        <w:rPr>
          <w:rFonts w:ascii="Times New Roman" w:eastAsia="Times New Roman" w:hAnsi="Times New Roman" w:cs="Times New Roman"/>
          <w:color w:val="000000"/>
          <w:sz w:val="24"/>
          <w:szCs w:val="24"/>
          <w:lang w:val="en-GB" w:eastAsia="fr-FR"/>
        </w:rPr>
        <w:br/>
        <w:t xml:space="preserve">carboxylic acids, nitro compounds, amines, </w:t>
      </w:r>
      <w:proofErr w:type="spellStart"/>
      <w:r w:rsidRPr="00D52A68">
        <w:rPr>
          <w:rFonts w:ascii="Times New Roman" w:eastAsia="Times New Roman" w:hAnsi="Times New Roman" w:cs="Times New Roman"/>
          <w:color w:val="000000"/>
          <w:sz w:val="24"/>
          <w:szCs w:val="24"/>
          <w:lang w:val="en-GB" w:eastAsia="fr-FR"/>
        </w:rPr>
        <w:t>diazonium</w:t>
      </w:r>
      <w:proofErr w:type="spellEnd"/>
      <w:r w:rsidRPr="00D52A68">
        <w:rPr>
          <w:rFonts w:ascii="Times New Roman" w:eastAsia="Times New Roman" w:hAnsi="Times New Roman" w:cs="Times New Roman"/>
          <w:color w:val="000000"/>
          <w:sz w:val="24"/>
          <w:szCs w:val="24"/>
          <w:lang w:val="en-GB" w:eastAsia="fr-FR"/>
        </w:rPr>
        <w:t xml:space="preserve"> salts, aryl halides and ketones.</w:t>
      </w:r>
    </w:p>
    <w:p w:rsidR="00DB3476" w:rsidRDefault="00DB3476" w:rsidP="00DB3476">
      <w:pPr>
        <w:spacing w:after="0" w:line="360" w:lineRule="auto"/>
        <w:rPr>
          <w:rFonts w:ascii="Times New Roman" w:eastAsia="Times New Roman" w:hAnsi="Times New Roman" w:cs="Times New Roman"/>
          <w:sz w:val="24"/>
          <w:szCs w:val="24"/>
          <w:lang w:val="en-GB" w:eastAsia="fr-FR"/>
        </w:rPr>
      </w:pPr>
      <w:r w:rsidRPr="00750C5D">
        <w:rPr>
          <w:rFonts w:ascii="Times New Roman" w:eastAsia="Times New Roman" w:hAnsi="Times New Roman" w:cs="Times New Roman"/>
          <w:b/>
          <w:sz w:val="24"/>
          <w:szCs w:val="24"/>
          <w:lang w:val="en-GB" w:eastAsia="fr-FR"/>
        </w:rPr>
        <w:t>TU7:</w:t>
      </w:r>
      <w:r>
        <w:rPr>
          <w:rFonts w:ascii="Times New Roman" w:eastAsia="Times New Roman" w:hAnsi="Times New Roman" w:cs="Times New Roman"/>
          <w:sz w:val="24"/>
          <w:szCs w:val="24"/>
          <w:lang w:val="en-GB" w:eastAsia="fr-FR"/>
        </w:rPr>
        <w:t xml:space="preserve"> Poly nuclear aromatic hydrocarbons, Naphthalene, </w:t>
      </w:r>
      <w:proofErr w:type="spellStart"/>
      <w:r>
        <w:rPr>
          <w:rFonts w:ascii="Times New Roman" w:eastAsia="Times New Roman" w:hAnsi="Times New Roman" w:cs="Times New Roman"/>
          <w:sz w:val="24"/>
          <w:szCs w:val="24"/>
          <w:lang w:val="en-GB" w:eastAsia="fr-FR"/>
        </w:rPr>
        <w:t>phenathrene</w:t>
      </w:r>
      <w:proofErr w:type="spellEnd"/>
      <w:r>
        <w:rPr>
          <w:rFonts w:ascii="Times New Roman" w:eastAsia="Times New Roman" w:hAnsi="Times New Roman" w:cs="Times New Roman"/>
          <w:sz w:val="24"/>
          <w:szCs w:val="24"/>
          <w:lang w:val="en-GB" w:eastAsia="fr-FR"/>
        </w:rPr>
        <w:t xml:space="preserve"> </w:t>
      </w:r>
      <w:r w:rsidRPr="00747D3B">
        <w:rPr>
          <w:rFonts w:ascii="Times New Roman" w:eastAsia="Times New Roman" w:hAnsi="Times New Roman" w:cs="Times New Roman"/>
          <w:sz w:val="24"/>
          <w:szCs w:val="24"/>
          <w:lang w:val="en-GB" w:eastAsia="fr-FR"/>
        </w:rPr>
        <w:t>and</w:t>
      </w:r>
      <w:r>
        <w:rPr>
          <w:rFonts w:ascii="Times New Roman" w:eastAsia="Times New Roman" w:hAnsi="Times New Roman" w:cs="Times New Roman"/>
          <w:sz w:val="24"/>
          <w:szCs w:val="24"/>
          <w:lang w:val="en-GB" w:eastAsia="fr-FR"/>
        </w:rPr>
        <w:t xml:space="preserve"> anthracene.</w:t>
      </w:r>
      <w:r>
        <w:rPr>
          <w:rFonts w:ascii="Times New Roman" w:eastAsia="Times New Roman" w:hAnsi="Times New Roman" w:cs="Times New Roman"/>
          <w:sz w:val="24"/>
          <w:szCs w:val="24"/>
          <w:lang w:val="en-GB" w:eastAsia="fr-FR"/>
        </w:rPr>
        <w:tab/>
      </w:r>
    </w:p>
    <w:p w:rsidR="00DB3476" w:rsidRPr="002C2375" w:rsidRDefault="00DB3476" w:rsidP="00DB3476">
      <w:pPr>
        <w:spacing w:after="0" w:line="360" w:lineRule="auto"/>
        <w:rPr>
          <w:rFonts w:ascii="Times New Roman" w:eastAsia="Times New Roman" w:hAnsi="Times New Roman" w:cs="Times New Roman"/>
          <w:sz w:val="24"/>
          <w:szCs w:val="24"/>
          <w:lang w:val="en-GB" w:eastAsia="fr-FR"/>
        </w:rPr>
      </w:pPr>
      <w:r w:rsidRPr="00750C5D">
        <w:rPr>
          <w:rFonts w:ascii="Times New Roman" w:eastAsia="Times New Roman" w:hAnsi="Times New Roman" w:cs="Times New Roman"/>
          <w:b/>
          <w:sz w:val="24"/>
          <w:szCs w:val="24"/>
          <w:lang w:val="en-GB" w:eastAsia="fr-FR"/>
        </w:rPr>
        <w:t>TU8:</w:t>
      </w:r>
      <w:r>
        <w:rPr>
          <w:rFonts w:ascii="Times New Roman" w:eastAsia="Times New Roman" w:hAnsi="Times New Roman" w:cs="Times New Roman"/>
          <w:sz w:val="24"/>
          <w:szCs w:val="24"/>
          <w:lang w:val="en-GB" w:eastAsia="fr-FR"/>
        </w:rPr>
        <w:t xml:space="preserve"> </w:t>
      </w:r>
      <w:r>
        <w:rPr>
          <w:rFonts w:ascii="Times New Roman" w:eastAsia="Times New Roman" w:hAnsi="Times New Roman" w:cs="Times New Roman"/>
          <w:sz w:val="24"/>
          <w:szCs w:val="24"/>
          <w:lang w:val="en-GB" w:eastAsia="fr-FR"/>
        </w:rPr>
        <w:tab/>
        <w:t xml:space="preserve">Heterocyclic compounds: Study of fundamentals of </w:t>
      </w:r>
      <w:proofErr w:type="spellStart"/>
      <w:r w:rsidRPr="002C2375">
        <w:rPr>
          <w:rFonts w:ascii="Times New Roman" w:eastAsia="Times New Roman" w:hAnsi="Times New Roman" w:cs="Times New Roman"/>
          <w:sz w:val="24"/>
          <w:szCs w:val="24"/>
          <w:lang w:val="en-GB" w:eastAsia="fr-FR"/>
        </w:rPr>
        <w:t>heterocyclics</w:t>
      </w:r>
      <w:proofErr w:type="spellEnd"/>
      <w:r w:rsidRPr="002C2375">
        <w:rPr>
          <w:rFonts w:ascii="Times New Roman" w:eastAsia="Times New Roman" w:hAnsi="Times New Roman" w:cs="Times New Roman"/>
          <w:sz w:val="24"/>
          <w:szCs w:val="24"/>
          <w:lang w:val="en-GB" w:eastAsia="fr-FR"/>
        </w:rPr>
        <w:t>,</w:t>
      </w:r>
    </w:p>
    <w:p w:rsidR="00DB3476" w:rsidRDefault="00DB3476" w:rsidP="00DB3476">
      <w:pPr>
        <w:spacing w:after="0" w:line="360" w:lineRule="auto"/>
        <w:rPr>
          <w:rFonts w:ascii="Times New Roman" w:eastAsia="Times New Roman" w:hAnsi="Times New Roman" w:cs="Times New Roman"/>
          <w:sz w:val="24"/>
          <w:szCs w:val="24"/>
          <w:lang w:val="en-GB" w:eastAsia="fr-FR"/>
        </w:rPr>
      </w:pPr>
      <w:r w:rsidRPr="002C2375">
        <w:rPr>
          <w:rFonts w:ascii="Times New Roman" w:eastAsia="Times New Roman" w:hAnsi="Times New Roman" w:cs="Times New Roman"/>
          <w:sz w:val="24"/>
          <w:szCs w:val="24"/>
          <w:lang w:val="en-GB" w:eastAsia="fr-FR"/>
        </w:rPr>
        <w:t>nomenclature, methods of synthesis and important c</w:t>
      </w:r>
      <w:r>
        <w:rPr>
          <w:rFonts w:ascii="Times New Roman" w:eastAsia="Times New Roman" w:hAnsi="Times New Roman" w:cs="Times New Roman"/>
          <w:sz w:val="24"/>
          <w:szCs w:val="24"/>
          <w:lang w:val="en-GB" w:eastAsia="fr-FR"/>
        </w:rPr>
        <w:t xml:space="preserve">hemical reactions of the following: </w:t>
      </w:r>
      <w:r w:rsidRPr="002C2375">
        <w:rPr>
          <w:rFonts w:ascii="Times New Roman" w:eastAsia="Times New Roman" w:hAnsi="Times New Roman" w:cs="Times New Roman"/>
          <w:sz w:val="24"/>
          <w:szCs w:val="24"/>
          <w:lang w:val="en-GB" w:eastAsia="fr-FR"/>
        </w:rPr>
        <w:t xml:space="preserve">Five -membered heterocycles: Furan, </w:t>
      </w:r>
      <w:proofErr w:type="spellStart"/>
      <w:r w:rsidRPr="002C2375">
        <w:rPr>
          <w:rFonts w:ascii="Times New Roman" w:eastAsia="Times New Roman" w:hAnsi="Times New Roman" w:cs="Times New Roman"/>
          <w:sz w:val="24"/>
          <w:szCs w:val="24"/>
          <w:lang w:val="en-GB" w:eastAsia="fr-FR"/>
        </w:rPr>
        <w:t>thioPWne</w:t>
      </w:r>
      <w:proofErr w:type="spellEnd"/>
      <w:r w:rsidRPr="002C2375">
        <w:rPr>
          <w:rFonts w:ascii="Times New Roman" w:eastAsia="Times New Roman" w:hAnsi="Times New Roman" w:cs="Times New Roman"/>
          <w:sz w:val="24"/>
          <w:szCs w:val="24"/>
          <w:lang w:val="en-GB" w:eastAsia="fr-FR"/>
        </w:rPr>
        <w:t>, p</w:t>
      </w:r>
      <w:r>
        <w:rPr>
          <w:rFonts w:ascii="Times New Roman" w:eastAsia="Times New Roman" w:hAnsi="Times New Roman" w:cs="Times New Roman"/>
          <w:sz w:val="24"/>
          <w:szCs w:val="24"/>
          <w:lang w:val="en-GB" w:eastAsia="fr-FR"/>
        </w:rPr>
        <w:t xml:space="preserve">yrrole, </w:t>
      </w:r>
      <w:proofErr w:type="spellStart"/>
      <w:r>
        <w:rPr>
          <w:rFonts w:ascii="Times New Roman" w:eastAsia="Times New Roman" w:hAnsi="Times New Roman" w:cs="Times New Roman"/>
          <w:sz w:val="24"/>
          <w:szCs w:val="24"/>
          <w:lang w:val="en-GB" w:eastAsia="fr-FR"/>
        </w:rPr>
        <w:t>thiazole</w:t>
      </w:r>
      <w:proofErr w:type="spellEnd"/>
      <w:r>
        <w:rPr>
          <w:rFonts w:ascii="Times New Roman" w:eastAsia="Times New Roman" w:hAnsi="Times New Roman" w:cs="Times New Roman"/>
          <w:sz w:val="24"/>
          <w:szCs w:val="24"/>
          <w:lang w:val="en-GB" w:eastAsia="fr-FR"/>
        </w:rPr>
        <w:t xml:space="preserve">, </w:t>
      </w:r>
      <w:proofErr w:type="spellStart"/>
      <w:r>
        <w:rPr>
          <w:rFonts w:ascii="Times New Roman" w:eastAsia="Times New Roman" w:hAnsi="Times New Roman" w:cs="Times New Roman"/>
          <w:sz w:val="24"/>
          <w:szCs w:val="24"/>
          <w:lang w:val="en-GB" w:eastAsia="fr-FR"/>
        </w:rPr>
        <w:t>oxazole</w:t>
      </w:r>
      <w:proofErr w:type="spellEnd"/>
      <w:r>
        <w:rPr>
          <w:rFonts w:ascii="Times New Roman" w:eastAsia="Times New Roman" w:hAnsi="Times New Roman" w:cs="Times New Roman"/>
          <w:sz w:val="24"/>
          <w:szCs w:val="24"/>
          <w:lang w:val="en-GB" w:eastAsia="fr-FR"/>
        </w:rPr>
        <w:t>,</w:t>
      </w:r>
      <w:r>
        <w:rPr>
          <w:rFonts w:ascii="Times New Roman" w:eastAsia="Times New Roman" w:hAnsi="Times New Roman" w:cs="Times New Roman"/>
          <w:sz w:val="24"/>
          <w:szCs w:val="24"/>
          <w:lang w:val="en-GB" w:eastAsia="fr-FR"/>
        </w:rPr>
        <w:tab/>
      </w:r>
    </w:p>
    <w:p w:rsidR="00DB3476" w:rsidRDefault="00DB3476" w:rsidP="00DB3476">
      <w:pPr>
        <w:spacing w:after="0" w:line="360" w:lineRule="auto"/>
        <w:jc w:val="center"/>
        <w:rPr>
          <w:rFonts w:ascii="Times New Roman" w:eastAsia="Times New Roman" w:hAnsi="Times New Roman" w:cs="Times New Roman"/>
          <w:sz w:val="24"/>
          <w:szCs w:val="24"/>
          <w:lang w:val="en-GB" w:eastAsia="fr-FR"/>
        </w:rPr>
      </w:pPr>
      <w:r w:rsidRPr="004329D3">
        <w:rPr>
          <w:rFonts w:ascii="Times New Roman" w:hAnsi="Times New Roman" w:cs="Times New Roman"/>
          <w:b/>
          <w:sz w:val="28"/>
          <w:szCs w:val="28"/>
          <w:lang w:val="en-GB"/>
        </w:rPr>
        <w:t>EHPT312</w:t>
      </w:r>
      <w:r>
        <w:rPr>
          <w:rFonts w:ascii="Times New Roman" w:hAnsi="Times New Roman" w:cs="Times New Roman"/>
          <w:b/>
          <w:sz w:val="28"/>
          <w:szCs w:val="28"/>
          <w:lang w:val="en-GB"/>
        </w:rPr>
        <w:t>:</w:t>
      </w:r>
      <w:r w:rsidRPr="004329D3">
        <w:rPr>
          <w:rFonts w:ascii="Times New Roman" w:hAnsi="Times New Roman" w:cs="Times New Roman"/>
          <w:b/>
          <w:sz w:val="28"/>
          <w:szCs w:val="28"/>
          <w:lang w:val="en-GB"/>
        </w:rPr>
        <w:t xml:space="preserve"> CLINICAL PHARMACOLOGY-1 (CREDIT 3)</w:t>
      </w:r>
    </w:p>
    <w:p w:rsidR="00DB3476" w:rsidRDefault="00DB3476" w:rsidP="00DB3476">
      <w:pPr>
        <w:spacing w:after="0" w:line="360" w:lineRule="auto"/>
        <w:rPr>
          <w:rFonts w:ascii="Times New Roman" w:eastAsia="Times New Roman" w:hAnsi="Times New Roman" w:cs="Times New Roman"/>
          <w:sz w:val="24"/>
          <w:szCs w:val="24"/>
          <w:lang w:val="en-GB" w:eastAsia="fr-FR"/>
        </w:rPr>
      </w:pPr>
      <w:r w:rsidRPr="00F02173">
        <w:rPr>
          <w:rFonts w:ascii="Times New Roman" w:eastAsia="Times New Roman" w:hAnsi="Times New Roman" w:cs="Times New Roman"/>
          <w:b/>
          <w:bCs/>
          <w:color w:val="000000"/>
          <w:sz w:val="24"/>
          <w:szCs w:val="24"/>
          <w:u w:val="single"/>
          <w:lang w:val="en-GB" w:eastAsia="fr-FR"/>
        </w:rPr>
        <w:t xml:space="preserve">Objectives: </w:t>
      </w:r>
    </w:p>
    <w:p w:rsidR="00DB3476" w:rsidRPr="00CB16AE" w:rsidRDefault="00DB3476" w:rsidP="00DB3476">
      <w:p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t>At the end of this unit, the students will know</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t>The treatment of the various infective organi</w:t>
      </w:r>
      <w:r>
        <w:rPr>
          <w:rFonts w:ascii="Times New Roman" w:eastAsia="Times New Roman" w:hAnsi="Times New Roman" w:cs="Times New Roman"/>
          <w:color w:val="000000"/>
          <w:sz w:val="24"/>
          <w:szCs w:val="24"/>
          <w:lang w:val="en-GB" w:eastAsia="fr-FR"/>
        </w:rPr>
        <w:t>sms.</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Pr>
          <w:rFonts w:ascii="Times New Roman" w:eastAsia="Times New Roman" w:hAnsi="Times New Roman" w:cs="Times New Roman"/>
          <w:color w:val="000000"/>
          <w:sz w:val="24"/>
          <w:szCs w:val="24"/>
          <w:lang w:val="en-GB" w:eastAsia="fr-FR"/>
        </w:rPr>
        <w:t>Drug resistance</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lastRenderedPageBreak/>
        <w:t>Spe</w:t>
      </w:r>
      <w:r>
        <w:rPr>
          <w:rFonts w:ascii="Times New Roman" w:eastAsia="Times New Roman" w:hAnsi="Times New Roman" w:cs="Times New Roman"/>
          <w:color w:val="000000"/>
          <w:sz w:val="24"/>
          <w:szCs w:val="24"/>
          <w:lang w:val="en-GB" w:eastAsia="fr-FR"/>
        </w:rPr>
        <w:t>ctrum of activity of each drug</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t xml:space="preserve"> Side effects/contraindications and management of toxic</w:t>
      </w:r>
      <w:r>
        <w:rPr>
          <w:rFonts w:ascii="Times New Roman" w:eastAsia="Times New Roman" w:hAnsi="Times New Roman" w:cs="Times New Roman"/>
          <w:color w:val="000000"/>
          <w:sz w:val="24"/>
          <w:szCs w:val="24"/>
          <w:lang w:val="en-GB" w:eastAsia="fr-FR"/>
        </w:rPr>
        <w:t xml:space="preserve"> effects of each</w:t>
      </w:r>
      <w:r>
        <w:rPr>
          <w:rFonts w:ascii="Times New Roman" w:eastAsia="Times New Roman" w:hAnsi="Times New Roman" w:cs="Times New Roman"/>
          <w:color w:val="000000"/>
          <w:sz w:val="24"/>
          <w:szCs w:val="24"/>
          <w:lang w:val="en-GB" w:eastAsia="fr-FR"/>
        </w:rPr>
        <w:br/>
        <w:t>class of drug.</w:t>
      </w:r>
    </w:p>
    <w:p w:rsidR="00DB3476"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CB16AE">
        <w:rPr>
          <w:rFonts w:ascii="Times New Roman" w:eastAsia="Times New Roman" w:hAnsi="Times New Roman" w:cs="Times New Roman"/>
          <w:b/>
          <w:bCs/>
          <w:color w:val="000000"/>
          <w:sz w:val="24"/>
          <w:szCs w:val="24"/>
          <w:u w:val="single"/>
          <w:lang w:val="en-GB" w:eastAsia="fr-FR"/>
        </w:rPr>
        <w:t>Content:</w:t>
      </w:r>
      <w:r w:rsidRPr="00CB16AE">
        <w:rPr>
          <w:rFonts w:ascii="Times New Roman" w:eastAsia="Times New Roman" w:hAnsi="Times New Roman" w:cs="Times New Roman"/>
          <w:b/>
          <w:bCs/>
          <w:color w:val="000000"/>
          <w:sz w:val="24"/>
          <w:szCs w:val="24"/>
          <w:lang w:val="en-GB" w:eastAsia="fr-FR"/>
        </w:rPr>
        <w:br/>
        <w:t>TU1: Chemotherapy</w:t>
      </w:r>
      <w:r w:rsidRPr="00CB16AE">
        <w:rPr>
          <w:rFonts w:ascii="Times New Roman" w:eastAsia="Times New Roman" w:hAnsi="Times New Roman" w:cs="Times New Roman"/>
          <w:b/>
          <w:bCs/>
          <w:color w:val="000000"/>
          <w:sz w:val="24"/>
          <w:szCs w:val="24"/>
          <w:lang w:val="en-GB" w:eastAsia="fr-FR"/>
        </w:rPr>
        <w:br/>
      </w:r>
      <w:r>
        <w:rPr>
          <w:rFonts w:ascii="Times New Roman" w:eastAsia="Times New Roman" w:hAnsi="Times New Roman" w:cs="Times New Roman"/>
          <w:color w:val="000000"/>
          <w:sz w:val="24"/>
          <w:szCs w:val="24"/>
          <w:lang w:val="en-GB" w:eastAsia="fr-FR"/>
        </w:rPr>
        <w:t xml:space="preserve">1. </w:t>
      </w:r>
      <w:r w:rsidRPr="00CB16AE">
        <w:rPr>
          <w:rFonts w:ascii="Times New Roman" w:eastAsia="Times New Roman" w:hAnsi="Times New Roman" w:cs="Times New Roman"/>
          <w:color w:val="000000"/>
          <w:sz w:val="24"/>
          <w:szCs w:val="24"/>
          <w:lang w:val="en-GB" w:eastAsia="fr-FR"/>
        </w:rPr>
        <w:t xml:space="preserve">General Principles of Chemotherapy, </w:t>
      </w:r>
      <w:proofErr w:type="spellStart"/>
      <w:r w:rsidRPr="00CB16AE">
        <w:rPr>
          <w:rFonts w:ascii="Times New Roman" w:eastAsia="Times New Roman" w:hAnsi="Times New Roman" w:cs="Times New Roman"/>
          <w:color w:val="000000"/>
          <w:sz w:val="24"/>
          <w:szCs w:val="24"/>
          <w:lang w:val="en-GB" w:eastAsia="fr-FR"/>
        </w:rPr>
        <w:t>Sulfonamides</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Cotrimoxazole</w:t>
      </w:r>
      <w:proofErr w:type="spellEnd"/>
      <w:r w:rsidRPr="00CB16AE">
        <w:rPr>
          <w:rFonts w:ascii="Times New Roman" w:eastAsia="Times New Roman" w:hAnsi="Times New Roman" w:cs="Times New Roman"/>
          <w:color w:val="000000"/>
          <w:sz w:val="24"/>
          <w:szCs w:val="24"/>
          <w:lang w:val="en-GB" w:eastAsia="fr-FR"/>
        </w:rPr>
        <w:t>, Quinolones,</w:t>
      </w:r>
      <w:r w:rsidRPr="00CB16AE">
        <w:rPr>
          <w:rFonts w:ascii="Times New Roman" w:eastAsia="Times New Roman" w:hAnsi="Times New Roman" w:cs="Times New Roman"/>
          <w:color w:val="000000"/>
          <w:sz w:val="24"/>
          <w:szCs w:val="24"/>
          <w:lang w:val="en-GB" w:eastAsia="fr-FR"/>
        </w:rPr>
        <w:br/>
        <w:t xml:space="preserve">Antibiotics – </w:t>
      </w:r>
      <w:proofErr w:type="spellStart"/>
      <w:r w:rsidRPr="00CB16AE">
        <w:rPr>
          <w:rFonts w:ascii="Times New Roman" w:eastAsia="Times New Roman" w:hAnsi="Times New Roman" w:cs="Times New Roman"/>
          <w:color w:val="000000"/>
          <w:sz w:val="24"/>
          <w:szCs w:val="24"/>
          <w:lang w:val="en-GB" w:eastAsia="fr-FR"/>
        </w:rPr>
        <w:t>Penicillins</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Cephalosporins</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CHCMoramPWnicol</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Tetracyclines</w:t>
      </w:r>
      <w:proofErr w:type="spellEnd"/>
      <w:r w:rsidRPr="00CB16AE">
        <w:rPr>
          <w:rFonts w:ascii="Times New Roman" w:eastAsia="Times New Roman" w:hAnsi="Times New Roman" w:cs="Times New Roman"/>
          <w:color w:val="000000"/>
          <w:sz w:val="24"/>
          <w:szCs w:val="24"/>
          <w:lang w:val="en-GB" w:eastAsia="fr-FR"/>
        </w:rPr>
        <w:t>,</w:t>
      </w:r>
      <w:r w:rsidRPr="00CB16AE">
        <w:rPr>
          <w:rFonts w:ascii="Times New Roman" w:eastAsia="Times New Roman" w:hAnsi="Times New Roman" w:cs="Times New Roman"/>
          <w:color w:val="000000"/>
          <w:sz w:val="24"/>
          <w:szCs w:val="24"/>
          <w:lang w:val="en-GB" w:eastAsia="fr-FR"/>
        </w:rPr>
        <w:br/>
        <w:t>Macrolides.</w:t>
      </w:r>
      <w:r w:rsidRPr="00CB16AE">
        <w:rPr>
          <w:rFonts w:ascii="Times New Roman" w:eastAsia="Times New Roman" w:hAnsi="Times New Roman" w:cs="Times New Roman"/>
          <w:color w:val="000000"/>
          <w:sz w:val="24"/>
          <w:szCs w:val="24"/>
          <w:lang w:val="en-GB" w:eastAsia="fr-FR"/>
        </w:rPr>
        <w:br/>
      </w:r>
      <w:r>
        <w:rPr>
          <w:rFonts w:ascii="Times New Roman" w:eastAsia="Times New Roman" w:hAnsi="Times New Roman" w:cs="Times New Roman"/>
          <w:color w:val="000000"/>
          <w:sz w:val="24"/>
          <w:szCs w:val="24"/>
          <w:lang w:val="en-GB" w:eastAsia="fr-FR"/>
        </w:rPr>
        <w:t xml:space="preserve">2. </w:t>
      </w:r>
      <w:r w:rsidRPr="00CB16AE">
        <w:rPr>
          <w:rFonts w:ascii="Times New Roman" w:eastAsia="Times New Roman" w:hAnsi="Times New Roman" w:cs="Times New Roman"/>
          <w:color w:val="000000"/>
          <w:sz w:val="24"/>
          <w:szCs w:val="24"/>
          <w:lang w:val="en-GB" w:eastAsia="fr-FR"/>
        </w:rPr>
        <w:t>Chemotherapy of Parasitic infections, Tuberculosis, Leprosy, Malaria, Fungal</w:t>
      </w:r>
      <w:r w:rsidRPr="00CB16AE">
        <w:rPr>
          <w:rFonts w:ascii="Times New Roman" w:eastAsia="Times New Roman" w:hAnsi="Times New Roman" w:cs="Times New Roman"/>
          <w:color w:val="000000"/>
          <w:sz w:val="24"/>
          <w:szCs w:val="24"/>
          <w:lang w:val="en-GB" w:eastAsia="fr-FR"/>
        </w:rPr>
        <w:br/>
        <w:t xml:space="preserve">infections, viral diseases, Introduction to </w:t>
      </w:r>
      <w:proofErr w:type="spellStart"/>
      <w:r w:rsidRPr="00CB16AE">
        <w:rPr>
          <w:rFonts w:ascii="Times New Roman" w:eastAsia="Times New Roman" w:hAnsi="Times New Roman" w:cs="Times New Roman"/>
          <w:color w:val="000000"/>
          <w:sz w:val="24"/>
          <w:szCs w:val="24"/>
          <w:lang w:val="en-GB" w:eastAsia="fr-FR"/>
        </w:rPr>
        <w:t>Immunomodulators</w:t>
      </w:r>
      <w:proofErr w:type="spellEnd"/>
      <w:r w:rsidRPr="00CB16AE">
        <w:rPr>
          <w:rFonts w:ascii="Times New Roman" w:eastAsia="Times New Roman" w:hAnsi="Times New Roman" w:cs="Times New Roman"/>
          <w:color w:val="000000"/>
          <w:sz w:val="24"/>
          <w:szCs w:val="24"/>
          <w:lang w:val="en-GB" w:eastAsia="fr-FR"/>
        </w:rPr>
        <w:t xml:space="preserve"> and Chemotherapy</w:t>
      </w:r>
      <w:r w:rsidRPr="00CB16AE">
        <w:rPr>
          <w:rFonts w:ascii="Times New Roman" w:eastAsia="Times New Roman" w:hAnsi="Times New Roman" w:cs="Times New Roman"/>
          <w:color w:val="000000"/>
          <w:sz w:val="24"/>
          <w:szCs w:val="24"/>
          <w:lang w:val="en-GB" w:eastAsia="fr-FR"/>
        </w:rPr>
        <w:br/>
        <w:t>of Cancer.</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TU2: Pha</w:t>
      </w:r>
      <w:r>
        <w:rPr>
          <w:rFonts w:ascii="Times New Roman" w:eastAsia="Times New Roman" w:hAnsi="Times New Roman" w:cs="Times New Roman"/>
          <w:b/>
          <w:bCs/>
          <w:color w:val="000000"/>
          <w:sz w:val="24"/>
          <w:szCs w:val="24"/>
          <w:lang w:val="en-GB" w:eastAsia="fr-FR"/>
        </w:rPr>
        <w:t>rmacology of Endocrine System</w:t>
      </w:r>
    </w:p>
    <w:p w:rsidR="00DB3476" w:rsidRPr="00CB16AE" w:rsidRDefault="00DB3476" w:rsidP="00DB3476">
      <w:pPr>
        <w:pStyle w:val="ListParagraph"/>
        <w:numPr>
          <w:ilvl w:val="0"/>
          <w:numId w:val="52"/>
        </w:numPr>
        <w:spacing w:after="0" w:line="360" w:lineRule="auto"/>
        <w:rPr>
          <w:rFonts w:ascii="Times New Roman" w:eastAsia="Times New Roman" w:hAnsi="Times New Roman" w:cs="Times New Roman"/>
          <w:b/>
          <w:bCs/>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Hypothalamic &amp; pituitary hormones, Thyroid hormones &amp; Thyroid Drugs,</w:t>
      </w:r>
      <w:r w:rsidRPr="00CB16AE">
        <w:rPr>
          <w:rFonts w:ascii="Times New Roman" w:eastAsia="Times New Roman" w:hAnsi="Times New Roman" w:cs="Times New Roman"/>
          <w:color w:val="000000"/>
          <w:sz w:val="24"/>
          <w:szCs w:val="24"/>
          <w:lang w:val="en-GB" w:eastAsia="fr-FR"/>
        </w:rPr>
        <w:br/>
      </w:r>
      <w:proofErr w:type="spellStart"/>
      <w:r w:rsidRPr="00CB16AE">
        <w:rPr>
          <w:rFonts w:ascii="Times New Roman" w:eastAsia="Times New Roman" w:hAnsi="Times New Roman" w:cs="Times New Roman"/>
          <w:color w:val="000000"/>
          <w:sz w:val="24"/>
          <w:szCs w:val="24"/>
          <w:lang w:val="en-GB" w:eastAsia="fr-FR"/>
        </w:rPr>
        <w:t>Parathormone,Calcitonin</w:t>
      </w:r>
      <w:proofErr w:type="spellEnd"/>
      <w:r w:rsidRPr="00CB16AE">
        <w:rPr>
          <w:rFonts w:ascii="Times New Roman" w:eastAsia="Times New Roman" w:hAnsi="Times New Roman" w:cs="Times New Roman"/>
          <w:color w:val="000000"/>
          <w:sz w:val="24"/>
          <w:szCs w:val="24"/>
          <w:lang w:val="en-GB" w:eastAsia="fr-FR"/>
        </w:rPr>
        <w:t xml:space="preserve"> &amp; Vitamin D, Insulin, oral </w:t>
      </w:r>
      <w:proofErr w:type="spellStart"/>
      <w:r w:rsidRPr="00CB16AE">
        <w:rPr>
          <w:rFonts w:ascii="Times New Roman" w:eastAsia="Times New Roman" w:hAnsi="Times New Roman" w:cs="Times New Roman"/>
          <w:color w:val="000000"/>
          <w:sz w:val="24"/>
          <w:szCs w:val="24"/>
          <w:lang w:val="en-GB" w:eastAsia="fr-FR"/>
        </w:rPr>
        <w:t>hypoglycemic</w:t>
      </w:r>
      <w:proofErr w:type="spellEnd"/>
      <w:r w:rsidRPr="00CB16AE">
        <w:rPr>
          <w:rFonts w:ascii="Times New Roman" w:eastAsia="Times New Roman" w:hAnsi="Times New Roman" w:cs="Times New Roman"/>
          <w:color w:val="000000"/>
          <w:sz w:val="24"/>
          <w:szCs w:val="24"/>
          <w:lang w:val="en-GB" w:eastAsia="fr-FR"/>
        </w:rPr>
        <w:t xml:space="preserve"> agents &amp;</w:t>
      </w:r>
      <w:r w:rsidRPr="00CB16AE">
        <w:rPr>
          <w:rFonts w:ascii="Times New Roman" w:eastAsia="Times New Roman" w:hAnsi="Times New Roman" w:cs="Times New Roman"/>
          <w:color w:val="000000"/>
          <w:sz w:val="24"/>
          <w:szCs w:val="24"/>
          <w:lang w:val="en-GB" w:eastAsia="fr-FR"/>
        </w:rPr>
        <w:br/>
      </w:r>
      <w:r>
        <w:rPr>
          <w:rFonts w:ascii="Times New Roman" w:eastAsia="Times New Roman" w:hAnsi="Times New Roman" w:cs="Times New Roman"/>
          <w:color w:val="000000"/>
          <w:sz w:val="24"/>
          <w:szCs w:val="24"/>
          <w:lang w:val="en-GB" w:eastAsia="fr-FR"/>
        </w:rPr>
        <w:t>glucagon.</w:t>
      </w:r>
    </w:p>
    <w:p w:rsidR="00DB3476" w:rsidRPr="001828C3" w:rsidRDefault="00DB3476" w:rsidP="00DB3476">
      <w:pPr>
        <w:spacing w:line="360" w:lineRule="auto"/>
        <w:jc w:val="both"/>
        <w:rPr>
          <w:rFonts w:ascii="Times New Roman" w:hAnsi="Times New Roman" w:cs="Times New Roman"/>
        </w:rPr>
      </w:pPr>
      <w:r w:rsidRPr="00CB16AE">
        <w:rPr>
          <w:rFonts w:ascii="Times New Roman" w:eastAsia="Times New Roman" w:hAnsi="Times New Roman" w:cs="Times New Roman"/>
          <w:color w:val="000000"/>
          <w:sz w:val="24"/>
          <w:szCs w:val="24"/>
          <w:lang w:val="en-GB" w:eastAsia="fr-FR"/>
        </w:rPr>
        <w:t xml:space="preserve">ACTH &amp; Corticosteroids, Androgens &amp; anabolic steroids, </w:t>
      </w:r>
      <w:proofErr w:type="spellStart"/>
      <w:r w:rsidRPr="00CB16AE">
        <w:rPr>
          <w:rFonts w:ascii="Times New Roman" w:eastAsia="Times New Roman" w:hAnsi="Times New Roman" w:cs="Times New Roman"/>
          <w:color w:val="000000"/>
          <w:sz w:val="24"/>
          <w:szCs w:val="24"/>
          <w:lang w:val="en-GB" w:eastAsia="fr-FR"/>
        </w:rPr>
        <w:t>Estrogens</w:t>
      </w:r>
      <w:proofErr w:type="spellEnd"/>
      <w:r w:rsidRPr="00CB16AE">
        <w:rPr>
          <w:rFonts w:ascii="Times New Roman" w:eastAsia="Times New Roman" w:hAnsi="Times New Roman" w:cs="Times New Roman"/>
          <w:color w:val="000000"/>
          <w:sz w:val="24"/>
          <w:szCs w:val="24"/>
          <w:lang w:val="en-GB" w:eastAsia="fr-FR"/>
        </w:rPr>
        <w:t>,</w:t>
      </w:r>
      <w:r w:rsidRPr="00CB16AE">
        <w:rPr>
          <w:rFonts w:ascii="Times New Roman" w:eastAsia="Times New Roman" w:hAnsi="Times New Roman" w:cs="Times New Roman"/>
          <w:color w:val="000000"/>
          <w:sz w:val="24"/>
          <w:szCs w:val="24"/>
          <w:lang w:val="en-GB" w:eastAsia="fr-FR"/>
        </w:rPr>
        <w:br/>
        <w:t>Progesterone &amp;Oral Contraceptives, Drugs acting on uterus.</w:t>
      </w:r>
      <w:r w:rsidRPr="00CB16AE">
        <w:rPr>
          <w:rFonts w:ascii="Times New Roman" w:eastAsia="Times New Roman" w:hAnsi="Times New Roman" w:cs="Times New Roman"/>
          <w:color w:val="000000"/>
          <w:sz w:val="24"/>
          <w:szCs w:val="24"/>
          <w:lang w:val="en-GB" w:eastAsia="fr-FR"/>
        </w:rPr>
        <w:br/>
        <w:t>Principles of Toxicology</w:t>
      </w:r>
      <w:r w:rsidRPr="00CB16AE">
        <w:rPr>
          <w:rFonts w:ascii="Times New Roman" w:eastAsia="Times New Roman" w:hAnsi="Times New Roman" w:cs="Times New Roman"/>
          <w:color w:val="000000"/>
          <w:sz w:val="24"/>
          <w:szCs w:val="24"/>
          <w:lang w:val="en-GB" w:eastAsia="fr-FR"/>
        </w:rPr>
        <w:br/>
        <w:t>Definition of poison, general principles of treatment of poisoning with</w:t>
      </w:r>
      <w:r w:rsidRPr="00CB16AE">
        <w:rPr>
          <w:rFonts w:ascii="Times New Roman" w:eastAsia="Times New Roman" w:hAnsi="Times New Roman" w:cs="Times New Roman"/>
          <w:color w:val="000000"/>
          <w:sz w:val="24"/>
          <w:szCs w:val="24"/>
          <w:lang w:val="en-GB" w:eastAsia="fr-FR"/>
        </w:rPr>
        <w:br/>
        <w:t xml:space="preserve">particular reference to barbiturates, opioids, </w:t>
      </w:r>
      <w:proofErr w:type="spellStart"/>
      <w:r w:rsidRPr="00CB16AE">
        <w:rPr>
          <w:rFonts w:ascii="Times New Roman" w:eastAsia="Times New Roman" w:hAnsi="Times New Roman" w:cs="Times New Roman"/>
          <w:color w:val="000000"/>
          <w:sz w:val="24"/>
          <w:szCs w:val="24"/>
          <w:lang w:val="en-GB" w:eastAsia="fr-FR"/>
        </w:rPr>
        <w:t>organophosphorous</w:t>
      </w:r>
      <w:proofErr w:type="spellEnd"/>
      <w:r w:rsidRPr="00CB16AE">
        <w:rPr>
          <w:rFonts w:ascii="Times New Roman" w:eastAsia="Times New Roman" w:hAnsi="Times New Roman" w:cs="Times New Roman"/>
          <w:color w:val="000000"/>
          <w:sz w:val="24"/>
          <w:szCs w:val="24"/>
          <w:lang w:val="en-GB" w:eastAsia="fr-FR"/>
        </w:rPr>
        <w:t xml:space="preserve"> &amp; atropine</w:t>
      </w:r>
      <w:r w:rsidRPr="00CB16AE">
        <w:rPr>
          <w:rFonts w:ascii="Times New Roman" w:eastAsia="Times New Roman" w:hAnsi="Times New Roman" w:cs="Times New Roman"/>
          <w:color w:val="000000"/>
          <w:sz w:val="24"/>
          <w:szCs w:val="24"/>
          <w:lang w:val="en-GB" w:eastAsia="fr-FR"/>
        </w:rPr>
        <w:br/>
        <w:t xml:space="preserve">poisoning, Heavy metal </w:t>
      </w:r>
      <w:proofErr w:type="spellStart"/>
      <w:r w:rsidRPr="00CB16AE">
        <w:rPr>
          <w:rFonts w:ascii="Times New Roman" w:eastAsia="Times New Roman" w:hAnsi="Times New Roman" w:cs="Times New Roman"/>
          <w:color w:val="000000"/>
          <w:sz w:val="24"/>
          <w:szCs w:val="24"/>
          <w:lang w:val="en-GB" w:eastAsia="fr-FR"/>
        </w:rPr>
        <w:t>Anatagonists</w:t>
      </w:r>
      <w:proofErr w:type="spellEnd"/>
    </w:p>
    <w:p w:rsidR="00DB3476" w:rsidRPr="004329D3" w:rsidRDefault="00DB3476" w:rsidP="00DB3476">
      <w:pPr>
        <w:keepNext/>
        <w:keepLines/>
        <w:spacing w:after="0" w:line="360" w:lineRule="auto"/>
        <w:jc w:val="center"/>
        <w:outlineLvl w:val="0"/>
        <w:rPr>
          <w:rFonts w:ascii="Times New Roman" w:eastAsia="Times New Roman" w:hAnsi="Times New Roman" w:cs="Times New Roman"/>
          <w:color w:val="000000"/>
          <w:sz w:val="28"/>
          <w:szCs w:val="28"/>
          <w:lang w:val="en-GB" w:eastAsia="fr-FR"/>
        </w:rPr>
      </w:pPr>
      <w:r w:rsidRPr="004329D3">
        <w:rPr>
          <w:rFonts w:ascii="Times New Roman" w:hAnsi="Times New Roman" w:cs="Times New Roman"/>
          <w:b/>
          <w:sz w:val="28"/>
          <w:szCs w:val="28"/>
          <w:lang w:val="en-GB"/>
        </w:rPr>
        <w:t>EHPT313</w:t>
      </w:r>
      <w:r>
        <w:rPr>
          <w:rFonts w:ascii="Times New Roman" w:hAnsi="Times New Roman" w:cs="Times New Roman"/>
          <w:b/>
          <w:sz w:val="28"/>
          <w:szCs w:val="28"/>
          <w:lang w:val="en-GB"/>
        </w:rPr>
        <w:t>:</w:t>
      </w:r>
      <w:r w:rsidRPr="004329D3">
        <w:rPr>
          <w:rFonts w:ascii="Times New Roman" w:hAnsi="Times New Roman" w:cs="Times New Roman"/>
          <w:b/>
          <w:sz w:val="28"/>
          <w:szCs w:val="28"/>
          <w:lang w:val="en-GB"/>
        </w:rPr>
        <w:t xml:space="preserve"> PHARMACEUTICAL CHEMISTRY-1(3 CREDIT)</w:t>
      </w:r>
    </w:p>
    <w:p w:rsidR="00DB3476" w:rsidRPr="00F02173" w:rsidRDefault="00DB3476" w:rsidP="00DB3476">
      <w:pPr>
        <w:tabs>
          <w:tab w:val="left" w:pos="7965"/>
        </w:tabs>
        <w:spacing w:after="0" w:line="360" w:lineRule="auto"/>
        <w:rPr>
          <w:rFonts w:ascii="Times New Roman" w:eastAsia="Times New Roman" w:hAnsi="Times New Roman" w:cs="Times New Roman"/>
          <w:color w:val="000000"/>
          <w:sz w:val="24"/>
          <w:szCs w:val="24"/>
          <w:u w:val="single"/>
          <w:lang w:val="en-GB" w:eastAsia="fr-FR"/>
        </w:rPr>
      </w:pPr>
      <w:r w:rsidRPr="00F02173">
        <w:rPr>
          <w:rFonts w:ascii="Times New Roman" w:hAnsi="Times New Roman" w:cs="Times New Roman"/>
          <w:b/>
          <w:sz w:val="24"/>
          <w:szCs w:val="24"/>
          <w:u w:val="single"/>
          <w:lang w:val="en-GB"/>
        </w:rPr>
        <w:t>O</w:t>
      </w:r>
      <w:r w:rsidRPr="00F02173">
        <w:rPr>
          <w:rFonts w:ascii="Times New Roman" w:eastAsia="Times New Roman" w:hAnsi="Times New Roman" w:cs="Times New Roman"/>
          <w:b/>
          <w:bCs/>
          <w:color w:val="000000"/>
          <w:sz w:val="24"/>
          <w:szCs w:val="24"/>
          <w:u w:val="single"/>
          <w:lang w:val="en-GB" w:eastAsia="fr-FR"/>
        </w:rPr>
        <w:t>bjective</w:t>
      </w:r>
    </w:p>
    <w:p w:rsidR="00DB3476" w:rsidRPr="00CB16AE" w:rsidRDefault="00DB3476" w:rsidP="00DB3476">
      <w:p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 course gives the student an understanding of:</w:t>
      </w:r>
    </w:p>
    <w:p w:rsidR="00DB3476" w:rsidRDefault="00DB3476" w:rsidP="00DB3476">
      <w:pPr>
        <w:pStyle w:val="ListParagraph"/>
        <w:numPr>
          <w:ilvl w:val="0"/>
          <w:numId w:val="54"/>
        </w:num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 molecular basis of the discovery, design, synthesis</w:t>
      </w:r>
      <w:r>
        <w:rPr>
          <w:rFonts w:ascii="Times New Roman" w:eastAsia="Times New Roman" w:hAnsi="Times New Roman" w:cs="Times New Roman"/>
          <w:color w:val="000000"/>
          <w:sz w:val="24"/>
          <w:szCs w:val="24"/>
          <w:lang w:val="en-GB" w:eastAsia="fr-FR"/>
        </w:rPr>
        <w:t xml:space="preserve"> and mode of action</w:t>
      </w:r>
      <w:r>
        <w:rPr>
          <w:rFonts w:ascii="Times New Roman" w:eastAsia="Times New Roman" w:hAnsi="Times New Roman" w:cs="Times New Roman"/>
          <w:color w:val="000000"/>
          <w:sz w:val="24"/>
          <w:szCs w:val="24"/>
          <w:lang w:val="en-GB" w:eastAsia="fr-FR"/>
        </w:rPr>
        <w:br/>
        <w:t>of drugs;</w:t>
      </w:r>
    </w:p>
    <w:p w:rsidR="00DB3476" w:rsidRDefault="00DB3476" w:rsidP="00DB3476">
      <w:pPr>
        <w:pStyle w:val="ListParagraph"/>
        <w:numPr>
          <w:ilvl w:val="0"/>
          <w:numId w:val="54"/>
        </w:num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 physical and chemical properties of drug</w:t>
      </w:r>
      <w:r>
        <w:rPr>
          <w:rFonts w:ascii="Times New Roman" w:eastAsia="Times New Roman" w:hAnsi="Times New Roman" w:cs="Times New Roman"/>
          <w:color w:val="000000"/>
          <w:sz w:val="24"/>
          <w:szCs w:val="24"/>
          <w:lang w:val="en-GB" w:eastAsia="fr-FR"/>
        </w:rPr>
        <w:t>s in relation to drug action.</w:t>
      </w:r>
    </w:p>
    <w:p w:rsidR="00DB3476" w:rsidRDefault="00DB3476" w:rsidP="00DB3476">
      <w:pPr>
        <w:pStyle w:val="ListParagraph"/>
        <w:numPr>
          <w:ilvl w:val="0"/>
          <w:numId w:val="54"/>
        </w:num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Therapeutic us</w:t>
      </w:r>
      <w:r>
        <w:rPr>
          <w:rFonts w:ascii="Times New Roman" w:eastAsia="Times New Roman" w:hAnsi="Times New Roman" w:cs="Times New Roman"/>
          <w:color w:val="000000"/>
          <w:sz w:val="24"/>
          <w:szCs w:val="24"/>
          <w:lang w:val="en-GB" w:eastAsia="fr-FR"/>
        </w:rPr>
        <w:t>es of inorganic pharmaceuticals</w:t>
      </w:r>
    </w:p>
    <w:p w:rsidR="00DB3476" w:rsidRDefault="00DB3476" w:rsidP="00DB3476">
      <w:pPr>
        <w:tabs>
          <w:tab w:val="left" w:pos="7965"/>
        </w:tabs>
        <w:spacing w:after="0"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b/>
          <w:bCs/>
          <w:color w:val="000000"/>
          <w:sz w:val="24"/>
          <w:szCs w:val="24"/>
          <w:u w:val="single"/>
          <w:lang w:val="en-GB" w:eastAsia="fr-FR"/>
        </w:rPr>
        <w:t>Content</w:t>
      </w:r>
      <w:r w:rsidRPr="00CB16AE">
        <w:rPr>
          <w:rFonts w:ascii="Times New Roman" w:eastAsia="Times New Roman" w:hAnsi="Times New Roman" w:cs="Times New Roman"/>
          <w:b/>
          <w:bCs/>
          <w:color w:val="000000"/>
          <w:sz w:val="24"/>
          <w:szCs w:val="24"/>
          <w:u w:val="single"/>
          <w:lang w:val="en-GB" w:eastAsia="fr-FR"/>
        </w:rPr>
        <w:br/>
      </w:r>
      <w:r w:rsidRPr="00CB16AE">
        <w:rPr>
          <w:rFonts w:ascii="Times New Roman" w:eastAsia="Times New Roman" w:hAnsi="Times New Roman" w:cs="Times New Roman"/>
          <w:b/>
          <w:bCs/>
          <w:color w:val="000000"/>
          <w:sz w:val="24"/>
          <w:szCs w:val="24"/>
          <w:lang w:val="en-GB" w:eastAsia="fr-FR"/>
        </w:rPr>
        <w:t>TU1</w:t>
      </w:r>
      <w:r w:rsidRPr="00CB16AE">
        <w:rPr>
          <w:rFonts w:ascii="Times New Roman" w:eastAsia="Times New Roman" w:hAnsi="Times New Roman" w:cs="Times New Roman"/>
          <w:color w:val="000000"/>
          <w:sz w:val="24"/>
          <w:szCs w:val="24"/>
          <w:lang w:val="en-GB" w:eastAsia="fr-FR"/>
        </w:rPr>
        <w:t>: Introduction: Definitions, evolution and scope of Pharmaceutical Chemistry.</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lastRenderedPageBreak/>
        <w:t>TU2</w:t>
      </w:r>
      <w:r w:rsidRPr="00CB16AE">
        <w:rPr>
          <w:rFonts w:ascii="Times New Roman" w:eastAsia="Times New Roman" w:hAnsi="Times New Roman" w:cs="Times New Roman"/>
          <w:color w:val="000000"/>
          <w:sz w:val="24"/>
          <w:szCs w:val="24"/>
          <w:lang w:val="en-GB" w:eastAsia="fr-FR"/>
        </w:rPr>
        <w:t>: Drug discovery, Design, development, Principles of drug discovery, sources</w:t>
      </w:r>
      <w:r w:rsidRPr="00CB16AE">
        <w:rPr>
          <w:rFonts w:ascii="Times New Roman" w:eastAsia="Times New Roman" w:hAnsi="Times New Roman" w:cs="Times New Roman"/>
          <w:color w:val="000000"/>
          <w:sz w:val="24"/>
          <w:szCs w:val="24"/>
          <w:lang w:val="en-GB" w:eastAsia="fr-FR"/>
        </w:rPr>
        <w:br/>
        <w:t>of drugs</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TU3</w:t>
      </w:r>
      <w:r w:rsidRPr="00CB16AE">
        <w:rPr>
          <w:rFonts w:ascii="Times New Roman" w:eastAsia="Times New Roman" w:hAnsi="Times New Roman" w:cs="Times New Roman"/>
          <w:color w:val="000000"/>
          <w:sz w:val="24"/>
          <w:szCs w:val="24"/>
          <w:lang w:val="en-GB" w:eastAsia="fr-FR"/>
        </w:rPr>
        <w:t>: Physiochemical properties of drugs and drug action</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TU4</w:t>
      </w:r>
      <w:r w:rsidRPr="00CB16AE">
        <w:rPr>
          <w:rFonts w:ascii="Times New Roman" w:eastAsia="Times New Roman" w:hAnsi="Times New Roman" w:cs="Times New Roman"/>
          <w:color w:val="000000"/>
          <w:sz w:val="24"/>
          <w:szCs w:val="24"/>
          <w:lang w:val="en-GB" w:eastAsia="fr-FR"/>
        </w:rPr>
        <w:t>: Basic Principles of Medicinal Chemistry: Optical, geometric and</w:t>
      </w:r>
      <w:r w:rsidRPr="00CB16AE">
        <w:rPr>
          <w:rFonts w:ascii="Times New Roman" w:eastAsia="Times New Roman" w:hAnsi="Times New Roman" w:cs="Times New Roman"/>
          <w:color w:val="000000"/>
          <w:sz w:val="24"/>
          <w:szCs w:val="24"/>
          <w:lang w:val="en-GB" w:eastAsia="fr-FR"/>
        </w:rPr>
        <w:br/>
      </w:r>
      <w:proofErr w:type="spellStart"/>
      <w:r w:rsidRPr="00CB16AE">
        <w:rPr>
          <w:rFonts w:ascii="Times New Roman" w:eastAsia="Times New Roman" w:hAnsi="Times New Roman" w:cs="Times New Roman"/>
          <w:color w:val="000000"/>
          <w:sz w:val="24"/>
          <w:szCs w:val="24"/>
          <w:lang w:val="en-GB" w:eastAsia="fr-FR"/>
        </w:rPr>
        <w:t>bioisosterism</w:t>
      </w:r>
      <w:proofErr w:type="spellEnd"/>
      <w:r w:rsidRPr="00CB16AE">
        <w:rPr>
          <w:rFonts w:ascii="Times New Roman" w:eastAsia="Times New Roman" w:hAnsi="Times New Roman" w:cs="Times New Roman"/>
          <w:color w:val="000000"/>
          <w:sz w:val="24"/>
          <w:szCs w:val="24"/>
          <w:lang w:val="en-GB" w:eastAsia="fr-FR"/>
        </w:rPr>
        <w:t xml:space="preserve"> of drug molecules and biological action.</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TU5</w:t>
      </w:r>
      <w:r w:rsidRPr="00CB16AE">
        <w:rPr>
          <w:rFonts w:ascii="Times New Roman" w:eastAsia="Times New Roman" w:hAnsi="Times New Roman" w:cs="Times New Roman"/>
          <w:color w:val="000000"/>
          <w:sz w:val="24"/>
          <w:szCs w:val="24"/>
          <w:lang w:val="en-GB" w:eastAsia="fr-FR"/>
        </w:rPr>
        <w:t>: Stereochemistry and drug action</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TU6</w:t>
      </w:r>
      <w:r w:rsidRPr="00CB16AE">
        <w:rPr>
          <w:rFonts w:ascii="Times New Roman" w:eastAsia="Times New Roman" w:hAnsi="Times New Roman" w:cs="Times New Roman"/>
          <w:color w:val="000000"/>
          <w:sz w:val="24"/>
          <w:szCs w:val="24"/>
          <w:lang w:val="en-GB" w:eastAsia="fr-FR"/>
        </w:rPr>
        <w:t>: Drug-receptor interaction including transduction mechanism and drug</w:t>
      </w:r>
      <w:r w:rsidRPr="00CB16AE">
        <w:rPr>
          <w:rFonts w:ascii="Times New Roman" w:eastAsia="Times New Roman" w:hAnsi="Times New Roman" w:cs="Times New Roman"/>
          <w:color w:val="000000"/>
          <w:sz w:val="24"/>
          <w:szCs w:val="24"/>
          <w:lang w:val="en-GB" w:eastAsia="fr-FR"/>
        </w:rPr>
        <w:br/>
        <w:t>receptor theories</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TU7</w:t>
      </w:r>
      <w:r>
        <w:rPr>
          <w:rFonts w:ascii="Times New Roman" w:eastAsia="Times New Roman" w:hAnsi="Times New Roman" w:cs="Times New Roman"/>
          <w:color w:val="000000"/>
          <w:sz w:val="24"/>
          <w:szCs w:val="24"/>
          <w:lang w:val="en-GB" w:eastAsia="fr-FR"/>
        </w:rPr>
        <w:t>: Inorganic pharmaceuticals</w:t>
      </w:r>
      <w:r>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color w:val="000000"/>
          <w:sz w:val="24"/>
          <w:szCs w:val="24"/>
          <w:lang w:val="en-GB" w:eastAsia="fr-FR"/>
        </w:rPr>
        <w:t>Major physiological ions, electrolytes used in replacement therapy,</w:t>
      </w:r>
      <w:r w:rsidRPr="00CB16AE">
        <w:rPr>
          <w:rFonts w:ascii="Times New Roman" w:eastAsia="Times New Roman" w:hAnsi="Times New Roman" w:cs="Times New Roman"/>
          <w:color w:val="000000"/>
          <w:sz w:val="24"/>
          <w:szCs w:val="24"/>
          <w:lang w:val="en-GB" w:eastAsia="fr-FR"/>
        </w:rPr>
        <w:br/>
        <w:t>physiological acids-base balance, electrolytes used in acid-base therapy,</w:t>
      </w:r>
      <w:r w:rsidRPr="00CB16AE">
        <w:rPr>
          <w:rFonts w:ascii="Times New Roman" w:eastAsia="Times New Roman" w:hAnsi="Times New Roman" w:cs="Times New Roman"/>
          <w:color w:val="000000"/>
          <w:sz w:val="24"/>
          <w:szCs w:val="24"/>
          <w:lang w:val="en-GB" w:eastAsia="fr-FR"/>
        </w:rPr>
        <w:br/>
        <w:t>electrolyte combination therapy.</w:t>
      </w:r>
      <w:r w:rsidRPr="00CB16AE">
        <w:rPr>
          <w:rFonts w:ascii="Times New Roman" w:eastAsia="Times New Roman" w:hAnsi="Times New Roman" w:cs="Times New Roman"/>
          <w:color w:val="000000"/>
          <w:sz w:val="24"/>
          <w:szCs w:val="24"/>
          <w:lang w:val="en-GB" w:eastAsia="fr-FR"/>
        </w:rPr>
        <w:br/>
        <w:t xml:space="preserve">- Essential and trace ions: Copper, zinc, iron, selenium, </w:t>
      </w:r>
      <w:proofErr w:type="spellStart"/>
      <w:r w:rsidRPr="00CB16AE">
        <w:rPr>
          <w:rFonts w:ascii="Times New Roman" w:eastAsia="Times New Roman" w:hAnsi="Times New Roman" w:cs="Times New Roman"/>
          <w:color w:val="000000"/>
          <w:sz w:val="24"/>
          <w:szCs w:val="24"/>
          <w:lang w:val="en-GB" w:eastAsia="fr-FR"/>
        </w:rPr>
        <w:t>sulfur</w:t>
      </w:r>
      <w:proofErr w:type="spellEnd"/>
      <w:r w:rsidRPr="00CB16AE">
        <w:rPr>
          <w:rFonts w:ascii="Times New Roman" w:eastAsia="Times New Roman" w:hAnsi="Times New Roman" w:cs="Times New Roman"/>
          <w:color w:val="000000"/>
          <w:sz w:val="24"/>
          <w:szCs w:val="24"/>
          <w:lang w:val="en-GB" w:eastAsia="fr-FR"/>
        </w:rPr>
        <w:t xml:space="preserve"> and iodine.</w:t>
      </w:r>
      <w:r w:rsidRPr="00CB16AE">
        <w:rPr>
          <w:rFonts w:ascii="Times New Roman" w:eastAsia="Times New Roman" w:hAnsi="Times New Roman" w:cs="Times New Roman"/>
          <w:color w:val="000000"/>
          <w:sz w:val="24"/>
          <w:szCs w:val="24"/>
          <w:lang w:val="en-GB" w:eastAsia="fr-FR"/>
        </w:rPr>
        <w:br/>
        <w:t>- Gastro-intestinal agents: Acidifying agents, antacids, protective and</w:t>
      </w:r>
      <w:r w:rsidRPr="00CB16AE">
        <w:rPr>
          <w:rFonts w:ascii="Times New Roman" w:eastAsia="Times New Roman" w:hAnsi="Times New Roman" w:cs="Times New Roman"/>
          <w:color w:val="000000"/>
          <w:sz w:val="24"/>
          <w:szCs w:val="24"/>
          <w:lang w:val="en-GB" w:eastAsia="fr-FR"/>
        </w:rPr>
        <w:br/>
        <w:t>absorbents, saline cathartics.</w:t>
      </w:r>
      <w:r w:rsidRPr="00CB16AE">
        <w:rPr>
          <w:rFonts w:ascii="Times New Roman" w:eastAsia="Times New Roman" w:hAnsi="Times New Roman" w:cs="Times New Roman"/>
          <w:color w:val="000000"/>
          <w:sz w:val="24"/>
          <w:szCs w:val="24"/>
          <w:lang w:val="en-GB" w:eastAsia="fr-FR"/>
        </w:rPr>
        <w:br/>
        <w:t>- Topical agents: Antimicrobials and astringents.</w:t>
      </w:r>
      <w:r w:rsidRPr="00CB16AE">
        <w:rPr>
          <w:rFonts w:ascii="Times New Roman" w:eastAsia="Times New Roman" w:hAnsi="Times New Roman" w:cs="Times New Roman"/>
          <w:color w:val="000000"/>
          <w:sz w:val="24"/>
          <w:szCs w:val="24"/>
          <w:lang w:val="en-GB" w:eastAsia="fr-FR"/>
        </w:rPr>
        <w:br/>
        <w:t>- Dental products: Anti-caries agents and dentifrices.</w:t>
      </w:r>
      <w:r w:rsidRPr="00CB16AE">
        <w:rPr>
          <w:rFonts w:ascii="Times New Roman" w:eastAsia="Times New Roman" w:hAnsi="Times New Roman" w:cs="Times New Roman"/>
          <w:color w:val="000000"/>
          <w:sz w:val="24"/>
          <w:szCs w:val="24"/>
          <w:lang w:val="en-GB" w:eastAsia="fr-FR"/>
        </w:rPr>
        <w:br/>
        <w:t>Miscellaneous Inorganic Pharmaceutical agents: Inhalants; respiratory stimulants,</w:t>
      </w:r>
      <w:r w:rsidRPr="00CB16AE">
        <w:rPr>
          <w:rFonts w:ascii="Times New Roman" w:eastAsia="Times New Roman" w:hAnsi="Times New Roman" w:cs="Times New Roman"/>
          <w:color w:val="000000"/>
          <w:sz w:val="24"/>
          <w:szCs w:val="24"/>
          <w:lang w:val="en-GB" w:eastAsia="fr-FR"/>
        </w:rPr>
        <w:br/>
        <w:t>expectorants and emetics, antidotes.</w:t>
      </w:r>
    </w:p>
    <w:p w:rsidR="00DB3476" w:rsidRPr="00B371D0" w:rsidRDefault="00DB3476" w:rsidP="00DB3476">
      <w:pPr>
        <w:tabs>
          <w:tab w:val="left" w:pos="7965"/>
        </w:tabs>
        <w:spacing w:after="0" w:line="360" w:lineRule="auto"/>
        <w:jc w:val="center"/>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br/>
      </w:r>
      <w:r w:rsidRPr="004329D3">
        <w:rPr>
          <w:rFonts w:ascii="Times New Roman" w:hAnsi="Times New Roman" w:cs="Times New Roman"/>
          <w:b/>
          <w:sz w:val="28"/>
          <w:szCs w:val="28"/>
          <w:lang w:val="en-GB"/>
        </w:rPr>
        <w:t>EHPT314</w:t>
      </w:r>
      <w:r>
        <w:rPr>
          <w:rFonts w:ascii="Times New Roman" w:hAnsi="Times New Roman" w:cs="Times New Roman"/>
          <w:b/>
          <w:sz w:val="28"/>
          <w:szCs w:val="28"/>
          <w:lang w:val="en-GB"/>
        </w:rPr>
        <w:t>:</w:t>
      </w:r>
      <w:r w:rsidRPr="004329D3">
        <w:rPr>
          <w:rFonts w:ascii="Times New Roman" w:hAnsi="Times New Roman" w:cs="Times New Roman"/>
          <w:b/>
          <w:sz w:val="28"/>
          <w:szCs w:val="28"/>
          <w:lang w:val="en-GB"/>
        </w:rPr>
        <w:t xml:space="preserve"> PHARMACEUTICAL &amp; PHARMACOGNOSY-1 (4 CREDIT)</w:t>
      </w:r>
    </w:p>
    <w:p w:rsidR="00DB3476" w:rsidRDefault="00DB3476" w:rsidP="00DB3476">
      <w:pPr>
        <w:pStyle w:val="ListParagraph"/>
        <w:numPr>
          <w:ilvl w:val="0"/>
          <w:numId w:val="22"/>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Pharmaceutical I</w:t>
      </w:r>
    </w:p>
    <w:p w:rsidR="00DB3476" w:rsidRPr="000271F4"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0271F4">
        <w:rPr>
          <w:rFonts w:ascii="Times New Roman" w:eastAsia="Times New Roman" w:hAnsi="Times New Roman" w:cs="Times New Roman"/>
          <w:b/>
          <w:bCs/>
          <w:color w:val="000000"/>
          <w:sz w:val="24"/>
          <w:szCs w:val="24"/>
          <w:u w:val="single"/>
          <w:lang w:val="en-GB" w:eastAsia="fr-FR"/>
        </w:rPr>
        <w:t>Objective:</w:t>
      </w:r>
      <w:r w:rsidRPr="000271F4">
        <w:rPr>
          <w:rFonts w:ascii="Times New Roman" w:eastAsia="Times New Roman" w:hAnsi="Times New Roman" w:cs="Times New Roman"/>
          <w:b/>
          <w:bCs/>
          <w:color w:val="000000"/>
          <w:sz w:val="24"/>
          <w:szCs w:val="24"/>
          <w:lang w:val="en-GB" w:eastAsia="fr-FR"/>
        </w:rPr>
        <w:t xml:space="preserve"> </w:t>
      </w:r>
    </w:p>
    <w:p w:rsidR="00DB3476" w:rsidRDefault="00DB3476" w:rsidP="00DB3476">
      <w:pPr>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t>This course is desi</w:t>
      </w:r>
      <w:r>
        <w:rPr>
          <w:rFonts w:ascii="Times New Roman" w:eastAsia="Times New Roman" w:hAnsi="Times New Roman" w:cs="Times New Roman"/>
          <w:color w:val="000000"/>
          <w:sz w:val="24"/>
          <w:szCs w:val="24"/>
          <w:lang w:val="en-GB" w:eastAsia="fr-FR"/>
        </w:rPr>
        <w:t>gned to:</w:t>
      </w:r>
    </w:p>
    <w:p w:rsidR="00DB3476" w:rsidRDefault="00DB3476" w:rsidP="00DB3476">
      <w:pPr>
        <w:pStyle w:val="ListParagraph"/>
        <w:numPr>
          <w:ilvl w:val="0"/>
          <w:numId w:val="55"/>
        </w:num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color w:val="000000"/>
          <w:sz w:val="24"/>
          <w:szCs w:val="24"/>
          <w:lang w:val="en-GB" w:eastAsia="fr-FR"/>
        </w:rPr>
        <w:t>Enhance students‘ knowledge and skills in basi</w:t>
      </w:r>
      <w:r>
        <w:rPr>
          <w:rFonts w:ascii="Times New Roman" w:eastAsia="Times New Roman" w:hAnsi="Times New Roman" w:cs="Times New Roman"/>
          <w:color w:val="000000"/>
          <w:sz w:val="24"/>
          <w:szCs w:val="24"/>
          <w:lang w:val="en-GB" w:eastAsia="fr-FR"/>
        </w:rPr>
        <w:t>c pharmaceutical</w:t>
      </w:r>
      <w:r>
        <w:rPr>
          <w:rFonts w:ascii="Times New Roman" w:eastAsia="Times New Roman" w:hAnsi="Times New Roman" w:cs="Times New Roman"/>
          <w:color w:val="000000"/>
          <w:sz w:val="24"/>
          <w:szCs w:val="24"/>
          <w:lang w:val="en-GB" w:eastAsia="fr-FR"/>
        </w:rPr>
        <w:br/>
        <w:t>calculations</w:t>
      </w:r>
    </w:p>
    <w:p w:rsidR="00DB3476" w:rsidRDefault="00DB3476" w:rsidP="00DB3476">
      <w:pPr>
        <w:pStyle w:val="ListParagraph"/>
        <w:numPr>
          <w:ilvl w:val="0"/>
          <w:numId w:val="55"/>
        </w:num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Introduce the students to the </w:t>
      </w:r>
      <w:r>
        <w:rPr>
          <w:rFonts w:ascii="Times New Roman" w:eastAsia="Times New Roman" w:hAnsi="Times New Roman" w:cs="Times New Roman"/>
          <w:color w:val="000000"/>
          <w:sz w:val="24"/>
          <w:szCs w:val="24"/>
          <w:lang w:val="en-GB" w:eastAsia="fr-FR"/>
        </w:rPr>
        <w:t>principles of drug dispensing</w:t>
      </w:r>
    </w:p>
    <w:p w:rsidR="00DB3476" w:rsidRDefault="00DB3476" w:rsidP="00DB3476">
      <w:pPr>
        <w:pStyle w:val="ListParagraph"/>
        <w:numPr>
          <w:ilvl w:val="0"/>
          <w:numId w:val="55"/>
        </w:num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color w:val="000000"/>
          <w:sz w:val="24"/>
          <w:szCs w:val="24"/>
          <w:lang w:val="en-GB" w:eastAsia="fr-FR"/>
        </w:rPr>
        <w:t>Introduce the students to the b</w:t>
      </w:r>
      <w:r>
        <w:rPr>
          <w:rFonts w:ascii="Times New Roman" w:eastAsia="Times New Roman" w:hAnsi="Times New Roman" w:cs="Times New Roman"/>
          <w:color w:val="000000"/>
          <w:sz w:val="24"/>
          <w:szCs w:val="24"/>
          <w:lang w:val="en-GB" w:eastAsia="fr-FR"/>
        </w:rPr>
        <w:t>asic pharmaceutical operations.</w:t>
      </w:r>
    </w:p>
    <w:p w:rsidR="00DB3476" w:rsidRPr="00B371D0" w:rsidRDefault="00DB3476" w:rsidP="00DB3476">
      <w:p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b/>
          <w:bCs/>
          <w:color w:val="000000"/>
          <w:sz w:val="24"/>
          <w:szCs w:val="24"/>
          <w:u w:val="single"/>
          <w:lang w:val="en-GB" w:eastAsia="fr-FR"/>
        </w:rPr>
        <w:t>Content</w:t>
      </w:r>
      <w:r w:rsidRPr="00B371D0">
        <w:rPr>
          <w:rFonts w:ascii="Times New Roman" w:eastAsia="Times New Roman" w:hAnsi="Times New Roman" w:cs="Times New Roman"/>
          <w:b/>
          <w:bCs/>
          <w:color w:val="000000"/>
          <w:sz w:val="24"/>
          <w:szCs w:val="24"/>
          <w:u w:val="single"/>
          <w:lang w:val="en-GB" w:eastAsia="fr-FR"/>
        </w:rPr>
        <w:br/>
      </w:r>
      <w:r w:rsidRPr="00B371D0">
        <w:rPr>
          <w:rFonts w:ascii="Times New Roman" w:eastAsia="Times New Roman" w:hAnsi="Times New Roman" w:cs="Times New Roman"/>
          <w:b/>
          <w:bCs/>
          <w:color w:val="000000"/>
          <w:sz w:val="24"/>
          <w:szCs w:val="24"/>
          <w:lang w:val="en-GB" w:eastAsia="fr-FR"/>
        </w:rPr>
        <w:t xml:space="preserve">TU1: </w:t>
      </w:r>
      <w:r w:rsidRPr="00B371D0">
        <w:rPr>
          <w:rFonts w:ascii="Times New Roman" w:eastAsia="Times New Roman" w:hAnsi="Times New Roman" w:cs="Times New Roman"/>
          <w:color w:val="000000"/>
          <w:sz w:val="24"/>
          <w:szCs w:val="24"/>
          <w:lang w:val="en-GB" w:eastAsia="fr-FR"/>
        </w:rPr>
        <w:t>Introduction to pharmaceutics and Historical background Metrology</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TU2: </w:t>
      </w:r>
      <w:r w:rsidRPr="00B371D0">
        <w:rPr>
          <w:rFonts w:ascii="Times New Roman" w:eastAsia="Times New Roman" w:hAnsi="Times New Roman" w:cs="Times New Roman"/>
          <w:color w:val="000000"/>
          <w:sz w:val="24"/>
          <w:szCs w:val="24"/>
          <w:lang w:val="en-GB" w:eastAsia="fr-FR"/>
        </w:rPr>
        <w:t>Imperial, metric and S.I., weights and measures, interconversion</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lastRenderedPageBreak/>
        <w:t xml:space="preserve">TU3: </w:t>
      </w:r>
      <w:r w:rsidRPr="00B371D0">
        <w:rPr>
          <w:rFonts w:ascii="Times New Roman" w:eastAsia="Times New Roman" w:hAnsi="Times New Roman" w:cs="Times New Roman"/>
          <w:color w:val="000000"/>
          <w:sz w:val="24"/>
          <w:szCs w:val="24"/>
          <w:lang w:val="en-GB" w:eastAsia="fr-FR"/>
        </w:rPr>
        <w:t>Introduction to Dosage forms Classification of solids, semisolids and liquid</w:t>
      </w:r>
      <w:r w:rsidRPr="00B371D0">
        <w:rPr>
          <w:rFonts w:ascii="Times New Roman" w:eastAsia="Times New Roman" w:hAnsi="Times New Roman" w:cs="Times New Roman"/>
          <w:color w:val="000000"/>
          <w:sz w:val="24"/>
          <w:szCs w:val="24"/>
          <w:lang w:val="en-GB" w:eastAsia="fr-FR"/>
        </w:rPr>
        <w:br/>
        <w:t>dosage forms, conventional and novel delivery systems.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TU4: </w:t>
      </w:r>
      <w:r w:rsidRPr="00B371D0">
        <w:rPr>
          <w:rFonts w:ascii="Times New Roman" w:eastAsia="Times New Roman" w:hAnsi="Times New Roman" w:cs="Times New Roman"/>
          <w:color w:val="000000"/>
          <w:sz w:val="24"/>
          <w:szCs w:val="24"/>
          <w:lang w:val="en-GB" w:eastAsia="fr-FR"/>
        </w:rPr>
        <w:t>Pharmaceutical Additives Acids, bases, buffers, antioxidants, water etc.</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TU5: </w:t>
      </w:r>
      <w:r w:rsidRPr="00B371D0">
        <w:rPr>
          <w:rFonts w:ascii="Times New Roman" w:eastAsia="Times New Roman" w:hAnsi="Times New Roman" w:cs="Times New Roman"/>
          <w:color w:val="000000"/>
          <w:sz w:val="24"/>
          <w:szCs w:val="24"/>
          <w:lang w:val="en-GB" w:eastAsia="fr-FR"/>
        </w:rPr>
        <w:t>Pharmaceutically acceptable glass.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TU6: </w:t>
      </w:r>
      <w:r w:rsidRPr="00B371D0">
        <w:rPr>
          <w:rFonts w:ascii="Times New Roman" w:eastAsia="Times New Roman" w:hAnsi="Times New Roman" w:cs="Times New Roman"/>
          <w:color w:val="000000"/>
          <w:sz w:val="24"/>
          <w:szCs w:val="24"/>
          <w:lang w:val="en-GB" w:eastAsia="fr-FR"/>
        </w:rPr>
        <w:t>Diluents, vehicles, bases, solvents, organoleptic additives, surfactants,</w:t>
      </w:r>
      <w:r w:rsidRPr="00B371D0">
        <w:rPr>
          <w:rFonts w:ascii="Times New Roman" w:eastAsia="Times New Roman" w:hAnsi="Times New Roman" w:cs="Times New Roman"/>
          <w:color w:val="000000"/>
          <w:sz w:val="24"/>
          <w:szCs w:val="24"/>
          <w:lang w:val="en-GB" w:eastAsia="fr-FR"/>
        </w:rPr>
        <w:br/>
        <w:t>polymers and their applications.</w:t>
      </w:r>
      <w:r w:rsidRPr="00B371D0">
        <w:rPr>
          <w:rFonts w:ascii="Times New Roman" w:eastAsia="Times New Roman" w:hAnsi="Times New Roman" w:cs="Times New Roman"/>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TU7: </w:t>
      </w:r>
      <w:r w:rsidRPr="00B371D0">
        <w:rPr>
          <w:rFonts w:ascii="Times New Roman" w:eastAsia="Times New Roman" w:hAnsi="Times New Roman" w:cs="Times New Roman"/>
          <w:color w:val="000000"/>
          <w:sz w:val="24"/>
          <w:szCs w:val="24"/>
          <w:lang w:val="en-GB" w:eastAsia="fr-FR"/>
        </w:rPr>
        <w:t>Size reduction and Size Separation ; Definitions, principles of size reduction,</w:t>
      </w:r>
      <w:r w:rsidRPr="00B371D0">
        <w:rPr>
          <w:rFonts w:ascii="Times New Roman" w:eastAsia="Times New Roman" w:hAnsi="Times New Roman" w:cs="Times New Roman"/>
          <w:color w:val="000000"/>
          <w:sz w:val="24"/>
          <w:szCs w:val="24"/>
          <w:lang w:val="en-GB" w:eastAsia="fr-FR"/>
        </w:rPr>
        <w:br/>
        <w:t>objectives of size reduction, factors affecting size reduction; principles, laws</w:t>
      </w:r>
      <w:r w:rsidRPr="00B371D0">
        <w:rPr>
          <w:rFonts w:ascii="Times New Roman" w:eastAsia="Times New Roman" w:hAnsi="Times New Roman" w:cs="Times New Roman"/>
          <w:color w:val="000000"/>
          <w:sz w:val="24"/>
          <w:szCs w:val="24"/>
          <w:lang w:val="en-GB" w:eastAsia="fr-FR"/>
        </w:rPr>
        <w:br/>
        <w:t>and factors affecting energy requirements, different methods of size</w:t>
      </w:r>
      <w:r w:rsidRPr="00B371D0">
        <w:rPr>
          <w:rFonts w:ascii="Times New Roman" w:eastAsia="Times New Roman" w:hAnsi="Times New Roman" w:cs="Times New Roman"/>
          <w:color w:val="000000"/>
          <w:sz w:val="24"/>
          <w:szCs w:val="24"/>
          <w:lang w:val="en-GB" w:eastAsia="fr-FR"/>
        </w:rPr>
        <w:br/>
        <w:t>reduction, study of hammer mill, fluid energy mill and disintegrator. Various</w:t>
      </w:r>
      <w:r w:rsidRPr="00B371D0">
        <w:rPr>
          <w:rFonts w:ascii="Times New Roman" w:eastAsia="Times New Roman" w:hAnsi="Times New Roman" w:cs="Times New Roman"/>
          <w:color w:val="000000"/>
          <w:sz w:val="24"/>
          <w:szCs w:val="24"/>
          <w:lang w:val="en-GB" w:eastAsia="fr-FR"/>
        </w:rPr>
        <w:br/>
        <w:t xml:space="preserve">methods and </w:t>
      </w:r>
      <w:proofErr w:type="spellStart"/>
      <w:r w:rsidRPr="00B371D0">
        <w:rPr>
          <w:rFonts w:ascii="Times New Roman" w:eastAsia="Times New Roman" w:hAnsi="Times New Roman" w:cs="Times New Roman"/>
          <w:color w:val="000000"/>
          <w:sz w:val="24"/>
          <w:szCs w:val="24"/>
          <w:lang w:val="en-GB" w:eastAsia="fr-FR"/>
        </w:rPr>
        <w:t>equipments</w:t>
      </w:r>
      <w:proofErr w:type="spellEnd"/>
      <w:r w:rsidRPr="00B371D0">
        <w:rPr>
          <w:rFonts w:ascii="Times New Roman" w:eastAsia="Times New Roman" w:hAnsi="Times New Roman" w:cs="Times New Roman"/>
          <w:color w:val="000000"/>
          <w:sz w:val="24"/>
          <w:szCs w:val="24"/>
          <w:lang w:val="en-GB" w:eastAsia="fr-FR"/>
        </w:rPr>
        <w:t xml:space="preserve"> employed for size separation e. g., sieving,</w:t>
      </w:r>
      <w:r w:rsidRPr="00B371D0">
        <w:rPr>
          <w:rFonts w:ascii="Times New Roman" w:eastAsia="Times New Roman" w:hAnsi="Times New Roman" w:cs="Times New Roman"/>
          <w:color w:val="000000"/>
          <w:sz w:val="24"/>
          <w:szCs w:val="24"/>
          <w:lang w:val="en-GB" w:eastAsia="fr-FR"/>
        </w:rPr>
        <w:br/>
        <w:t>sedimentation, centrifugal elutriation, microscopic methods.</w:t>
      </w:r>
      <w:r w:rsidRPr="00B371D0">
        <w:rPr>
          <w:rFonts w:ascii="Times New Roman" w:eastAsia="Times New Roman" w:hAnsi="Times New Roman" w:cs="Times New Roman"/>
          <w:color w:val="000000"/>
          <w:sz w:val="24"/>
          <w:szCs w:val="24"/>
          <w:lang w:val="en-GB" w:eastAsia="fr-FR"/>
        </w:rPr>
        <w:br/>
        <w:t>Mixing and Homogenization</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TU8: </w:t>
      </w:r>
      <w:r w:rsidRPr="00B371D0">
        <w:rPr>
          <w:rFonts w:ascii="Times New Roman" w:eastAsia="Times New Roman" w:hAnsi="Times New Roman" w:cs="Times New Roman"/>
          <w:color w:val="000000"/>
          <w:sz w:val="24"/>
          <w:szCs w:val="24"/>
          <w:lang w:val="en-GB" w:eastAsia="fr-FR"/>
        </w:rPr>
        <w:t>Theory of mixing: solid-solid, solid-liquid, liquid-liquid and semisolid mixing. Study</w:t>
      </w:r>
      <w:r w:rsidRPr="00B371D0">
        <w:rPr>
          <w:rFonts w:ascii="Times New Roman" w:eastAsia="Times New Roman" w:hAnsi="Times New Roman" w:cs="Times New Roman"/>
          <w:color w:val="000000"/>
          <w:sz w:val="24"/>
          <w:szCs w:val="24"/>
          <w:lang w:val="en-GB" w:eastAsia="fr-FR"/>
        </w:rPr>
        <w:br/>
        <w:t>of different types of mixers used in pharmaceuticals like planetary mixers, sigma mixers,</w:t>
      </w:r>
      <w:r w:rsidRPr="00B371D0">
        <w:rPr>
          <w:rFonts w:ascii="Times New Roman" w:eastAsia="Times New Roman" w:hAnsi="Times New Roman" w:cs="Times New Roman"/>
          <w:color w:val="000000"/>
          <w:sz w:val="24"/>
          <w:szCs w:val="24"/>
          <w:lang w:val="en-GB" w:eastAsia="fr-FR"/>
        </w:rPr>
        <w:br/>
        <w:t>turbo dispensers, double cone mixers, Colloid mill, Triple roller mill.</w:t>
      </w:r>
      <w:r w:rsidRPr="00B371D0">
        <w:rPr>
          <w:rFonts w:ascii="Times New Roman" w:eastAsia="Times New Roman" w:hAnsi="Times New Roman" w:cs="Times New Roman"/>
          <w:color w:val="000000"/>
          <w:sz w:val="24"/>
          <w:szCs w:val="24"/>
          <w:lang w:val="en-GB" w:eastAsia="fr-FR"/>
        </w:rPr>
        <w:br/>
        <w:t xml:space="preserve">- </w:t>
      </w:r>
      <w:r w:rsidRPr="00B371D0">
        <w:rPr>
          <w:rFonts w:ascii="Times New Roman" w:eastAsia="Times New Roman" w:hAnsi="Times New Roman" w:cs="Times New Roman"/>
          <w:b/>
          <w:bCs/>
          <w:color w:val="000000"/>
          <w:sz w:val="24"/>
          <w:szCs w:val="24"/>
          <w:lang w:val="en-GB" w:eastAsia="fr-FR"/>
        </w:rPr>
        <w:t>Clarification and Filtration</w:t>
      </w:r>
      <w:r w:rsidRPr="00B371D0">
        <w:rPr>
          <w:rFonts w:ascii="Times New Roman" w:eastAsia="Times New Roman" w:hAnsi="Times New Roman" w:cs="Times New Roman"/>
          <w:b/>
          <w:bCs/>
          <w:color w:val="000000"/>
          <w:sz w:val="24"/>
          <w:szCs w:val="24"/>
          <w:lang w:val="en-GB" w:eastAsia="fr-FR"/>
        </w:rPr>
        <w:br/>
        <w:t xml:space="preserve">TU9: </w:t>
      </w:r>
      <w:r w:rsidRPr="00B371D0">
        <w:rPr>
          <w:rFonts w:ascii="Times New Roman" w:eastAsia="Times New Roman" w:hAnsi="Times New Roman" w:cs="Times New Roman"/>
          <w:color w:val="000000"/>
          <w:sz w:val="24"/>
          <w:szCs w:val="24"/>
          <w:lang w:val="en-GB" w:eastAsia="fr-FR"/>
        </w:rPr>
        <w:t>Definitions, theory and factors affecting filtration, types of filter media, filter</w:t>
      </w:r>
      <w:r w:rsidRPr="00B371D0">
        <w:rPr>
          <w:rFonts w:ascii="Times New Roman" w:eastAsia="Times New Roman" w:hAnsi="Times New Roman" w:cs="Times New Roman"/>
          <w:color w:val="000000"/>
          <w:sz w:val="24"/>
          <w:szCs w:val="24"/>
          <w:lang w:val="en-GB" w:eastAsia="fr-FR"/>
        </w:rPr>
        <w:br/>
        <w:t xml:space="preserve">aids, and selection of filters. </w:t>
      </w:r>
      <w:proofErr w:type="spellStart"/>
      <w:r w:rsidRPr="00B371D0">
        <w:rPr>
          <w:rFonts w:ascii="Times New Roman" w:eastAsia="Times New Roman" w:hAnsi="Times New Roman" w:cs="Times New Roman"/>
          <w:color w:val="000000"/>
          <w:sz w:val="24"/>
          <w:szCs w:val="24"/>
          <w:lang w:val="en-GB" w:eastAsia="fr-FR"/>
        </w:rPr>
        <w:t>Equipments</w:t>
      </w:r>
      <w:proofErr w:type="spellEnd"/>
      <w:r w:rsidRPr="00B371D0">
        <w:rPr>
          <w:rFonts w:ascii="Times New Roman" w:eastAsia="Times New Roman" w:hAnsi="Times New Roman" w:cs="Times New Roman"/>
          <w:color w:val="000000"/>
          <w:sz w:val="24"/>
          <w:szCs w:val="24"/>
          <w:lang w:val="en-GB" w:eastAsia="fr-FR"/>
        </w:rPr>
        <w:t xml:space="preserve"> like gravity filter, pressure filter, vacuum filters,</w:t>
      </w:r>
      <w:r w:rsidRPr="00B371D0">
        <w:rPr>
          <w:rFonts w:ascii="Times New Roman" w:eastAsia="Times New Roman" w:hAnsi="Times New Roman" w:cs="Times New Roman"/>
          <w:color w:val="000000"/>
          <w:sz w:val="24"/>
          <w:szCs w:val="24"/>
          <w:lang w:val="en-GB" w:eastAsia="fr-FR"/>
        </w:rPr>
        <w:br/>
        <w:t>filter press, leaf filters, continuous rotary drum filter, edge filter, sand filter, membrane</w:t>
      </w:r>
      <w:r w:rsidRPr="00B371D0">
        <w:rPr>
          <w:rFonts w:ascii="Times New Roman" w:eastAsia="Times New Roman" w:hAnsi="Times New Roman" w:cs="Times New Roman"/>
          <w:color w:val="000000"/>
          <w:sz w:val="24"/>
          <w:szCs w:val="24"/>
          <w:lang w:val="en-GB" w:eastAsia="fr-FR"/>
        </w:rPr>
        <w:br/>
        <w:t>filters. Centrifugal type filters; batch, semi continuous &amp; continuous type.</w:t>
      </w:r>
      <w:r w:rsidRPr="00B371D0">
        <w:rPr>
          <w:rFonts w:ascii="Times New Roman" w:eastAsia="Times New Roman" w:hAnsi="Times New Roman" w:cs="Times New Roman"/>
          <w:color w:val="000000"/>
          <w:sz w:val="24"/>
          <w:szCs w:val="24"/>
          <w:lang w:val="en-GB" w:eastAsia="fr-FR"/>
        </w:rPr>
        <w:br/>
        <w:t xml:space="preserve">- </w:t>
      </w:r>
      <w:r w:rsidRPr="00B371D0">
        <w:rPr>
          <w:rFonts w:ascii="Times New Roman" w:eastAsia="Times New Roman" w:hAnsi="Times New Roman" w:cs="Times New Roman"/>
          <w:b/>
          <w:bCs/>
          <w:color w:val="000000"/>
          <w:sz w:val="24"/>
          <w:szCs w:val="24"/>
          <w:lang w:val="en-GB" w:eastAsia="fr-FR"/>
        </w:rPr>
        <w:t>Heat Processes</w:t>
      </w:r>
      <w:r w:rsidRPr="00B371D0">
        <w:rPr>
          <w:rFonts w:ascii="Times New Roman" w:eastAsia="Times New Roman" w:hAnsi="Times New Roman" w:cs="Times New Roman"/>
          <w:b/>
          <w:bCs/>
          <w:color w:val="000000"/>
          <w:sz w:val="24"/>
          <w:szCs w:val="24"/>
          <w:lang w:val="en-GB" w:eastAsia="fr-FR"/>
        </w:rPr>
        <w:br/>
        <w:t xml:space="preserve">TU10: </w:t>
      </w:r>
      <w:r w:rsidRPr="00B371D0">
        <w:rPr>
          <w:rFonts w:ascii="Times New Roman" w:eastAsia="Times New Roman" w:hAnsi="Times New Roman" w:cs="Times New Roman"/>
          <w:color w:val="000000"/>
          <w:sz w:val="24"/>
          <w:szCs w:val="24"/>
          <w:lang w:val="en-GB" w:eastAsia="fr-FR"/>
        </w:rPr>
        <w:t>Evaporation: Factors affecting evaporation, study of evaporating stills and</w:t>
      </w:r>
      <w:r w:rsidRPr="00B371D0">
        <w:rPr>
          <w:rFonts w:ascii="Times New Roman" w:eastAsia="Times New Roman" w:hAnsi="Times New Roman" w:cs="Times New Roman"/>
          <w:color w:val="000000"/>
          <w:sz w:val="24"/>
          <w:szCs w:val="24"/>
          <w:lang w:val="en-GB" w:eastAsia="fr-FR"/>
        </w:rPr>
        <w:br/>
        <w:t xml:space="preserve">evaporating pans, heat transferring evaporators, </w:t>
      </w:r>
      <w:proofErr w:type="spellStart"/>
      <w:r w:rsidRPr="00B371D0">
        <w:rPr>
          <w:rFonts w:ascii="Times New Roman" w:eastAsia="Times New Roman" w:hAnsi="Times New Roman" w:cs="Times New Roman"/>
          <w:color w:val="000000"/>
          <w:sz w:val="24"/>
          <w:szCs w:val="24"/>
          <w:lang w:val="en-GB" w:eastAsia="fr-FR"/>
        </w:rPr>
        <w:t>vapor</w:t>
      </w:r>
      <w:proofErr w:type="spellEnd"/>
      <w:r w:rsidRPr="00B371D0">
        <w:rPr>
          <w:rFonts w:ascii="Times New Roman" w:eastAsia="Times New Roman" w:hAnsi="Times New Roman" w:cs="Times New Roman"/>
          <w:color w:val="000000"/>
          <w:sz w:val="24"/>
          <w:szCs w:val="24"/>
          <w:lang w:val="en-GB" w:eastAsia="fr-FR"/>
        </w:rPr>
        <w:t xml:space="preserve"> compression evaporators and</w:t>
      </w:r>
      <w:r w:rsidRPr="00B371D0">
        <w:rPr>
          <w:rFonts w:ascii="Times New Roman" w:eastAsia="Times New Roman" w:hAnsi="Times New Roman" w:cs="Times New Roman"/>
          <w:color w:val="000000"/>
          <w:sz w:val="24"/>
          <w:szCs w:val="24"/>
          <w:lang w:val="en-GB" w:eastAsia="fr-FR"/>
        </w:rPr>
        <w:br/>
        <w:t>evaporation under reduced pressure.</w:t>
      </w:r>
    </w:p>
    <w:p w:rsidR="00DB3476" w:rsidRDefault="00DB3476" w:rsidP="00DB3476">
      <w:pPr>
        <w:spacing w:after="0" w:line="360" w:lineRule="auto"/>
        <w:rPr>
          <w:rFonts w:ascii="Times New Roman" w:eastAsia="Times New Roman" w:hAnsi="Times New Roman" w:cs="Times New Roman"/>
          <w:b/>
          <w:bCs/>
          <w:color w:val="000000"/>
          <w:sz w:val="24"/>
          <w:szCs w:val="24"/>
          <w:lang w:eastAsia="fr-FR"/>
        </w:rPr>
      </w:pPr>
      <w:r w:rsidRPr="00D52A68">
        <w:rPr>
          <w:rFonts w:ascii="Times New Roman" w:eastAsia="Times New Roman" w:hAnsi="Times New Roman" w:cs="Times New Roman"/>
          <w:b/>
          <w:bCs/>
          <w:color w:val="000000"/>
          <w:sz w:val="24"/>
          <w:szCs w:val="24"/>
          <w:lang w:eastAsia="fr-FR"/>
        </w:rPr>
        <w:t>Distillation</w:t>
      </w:r>
    </w:p>
    <w:p w:rsidR="00DB3476" w:rsidRDefault="00DB3476" w:rsidP="00DB3476">
      <w:pPr>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b/>
          <w:bCs/>
          <w:color w:val="000000"/>
          <w:sz w:val="24"/>
          <w:szCs w:val="24"/>
          <w:lang w:val="en-GB" w:eastAsia="fr-FR"/>
        </w:rPr>
        <w:t xml:space="preserve">TU11: </w:t>
      </w:r>
      <w:r w:rsidRPr="00D52A68">
        <w:rPr>
          <w:rFonts w:ascii="Times New Roman" w:eastAsia="Times New Roman" w:hAnsi="Times New Roman" w:cs="Times New Roman"/>
          <w:color w:val="000000"/>
          <w:sz w:val="24"/>
          <w:szCs w:val="24"/>
          <w:lang w:val="en-GB" w:eastAsia="fr-FR"/>
        </w:rPr>
        <w:t>Importance of distillation in Pharmacy, methods of distillation</w:t>
      </w:r>
    </w:p>
    <w:p w:rsidR="00DB3476" w:rsidRPr="00C8280D" w:rsidRDefault="00DB3476" w:rsidP="00DB3476">
      <w:pPr>
        <w:spacing w:after="0" w:line="360" w:lineRule="auto"/>
        <w:rPr>
          <w:rFonts w:ascii="Times New Roman" w:eastAsia="Times New Roman" w:hAnsi="Times New Roman" w:cs="Times New Roman"/>
          <w:sz w:val="24"/>
          <w:szCs w:val="24"/>
          <w:lang w:val="en-GB" w:eastAsia="fr-FR"/>
        </w:rPr>
      </w:pPr>
      <w:r>
        <w:rPr>
          <w:rFonts w:ascii="Times New Roman" w:eastAsia="Times New Roman" w:hAnsi="Times New Roman" w:cs="Times New Roman"/>
          <w:color w:val="000000"/>
          <w:sz w:val="24"/>
          <w:szCs w:val="24"/>
          <w:lang w:val="en-GB" w:eastAsia="fr-FR"/>
        </w:rPr>
        <w:t xml:space="preserve">Brief introduction to freezing, </w:t>
      </w:r>
      <w:r w:rsidRPr="00D52A68">
        <w:rPr>
          <w:rFonts w:ascii="Times New Roman" w:eastAsia="Times New Roman" w:hAnsi="Times New Roman" w:cs="Times New Roman"/>
          <w:color w:val="000000"/>
          <w:sz w:val="24"/>
          <w:szCs w:val="24"/>
          <w:lang w:val="en-GB" w:eastAsia="fr-FR"/>
        </w:rPr>
        <w:t>efflorescence and its importance.</w:t>
      </w:r>
      <w:r w:rsidRPr="00D52A68">
        <w:rPr>
          <w:rFonts w:ascii="Times New Roman" w:eastAsia="Times New Roman" w:hAnsi="Times New Roman" w:cs="Times New Roman"/>
          <w:color w:val="000000"/>
          <w:sz w:val="24"/>
          <w:szCs w:val="24"/>
          <w:lang w:val="en-GB" w:eastAsia="fr-FR"/>
        </w:rPr>
        <w:br/>
        <w:t xml:space="preserve">- </w:t>
      </w:r>
      <w:r w:rsidRPr="00D52A68">
        <w:rPr>
          <w:rFonts w:ascii="Times New Roman" w:eastAsia="Times New Roman" w:hAnsi="Times New Roman" w:cs="Times New Roman"/>
          <w:b/>
          <w:bCs/>
          <w:color w:val="000000"/>
          <w:sz w:val="24"/>
          <w:szCs w:val="24"/>
          <w:lang w:val="en-GB" w:eastAsia="fr-FR"/>
        </w:rPr>
        <w:t xml:space="preserve">Extraction and </w:t>
      </w:r>
      <w:proofErr w:type="spellStart"/>
      <w:r w:rsidRPr="00D52A68">
        <w:rPr>
          <w:rFonts w:ascii="Times New Roman" w:eastAsia="Times New Roman" w:hAnsi="Times New Roman" w:cs="Times New Roman"/>
          <w:b/>
          <w:bCs/>
          <w:color w:val="000000"/>
          <w:sz w:val="24"/>
          <w:szCs w:val="24"/>
          <w:lang w:val="en-GB" w:eastAsia="fr-FR"/>
        </w:rPr>
        <w:t>Galenicals</w:t>
      </w:r>
      <w:proofErr w:type="spellEnd"/>
      <w:r w:rsidRPr="00D52A68">
        <w:rPr>
          <w:rFonts w:ascii="Times New Roman" w:eastAsia="Times New Roman" w:hAnsi="Times New Roman" w:cs="Times New Roman"/>
          <w:b/>
          <w:bCs/>
          <w:color w:val="000000"/>
          <w:sz w:val="24"/>
          <w:szCs w:val="24"/>
          <w:lang w:val="en-GB" w:eastAsia="fr-FR"/>
        </w:rPr>
        <w:br/>
        <w:t xml:space="preserve">TU12: </w:t>
      </w:r>
      <w:r w:rsidRPr="00D52A68">
        <w:rPr>
          <w:rFonts w:ascii="Times New Roman" w:eastAsia="Times New Roman" w:hAnsi="Times New Roman" w:cs="Times New Roman"/>
          <w:color w:val="000000"/>
          <w:sz w:val="24"/>
          <w:szCs w:val="24"/>
          <w:lang w:val="en-GB" w:eastAsia="fr-FR"/>
        </w:rPr>
        <w:t>Extraction processes and study of percolation and maceration and their</w:t>
      </w:r>
      <w:r w:rsidRPr="00D52A68">
        <w:rPr>
          <w:rFonts w:ascii="Times New Roman" w:eastAsia="Times New Roman" w:hAnsi="Times New Roman" w:cs="Times New Roman"/>
          <w:color w:val="000000"/>
          <w:sz w:val="24"/>
          <w:szCs w:val="24"/>
          <w:lang w:val="en-GB" w:eastAsia="fr-FR"/>
        </w:rPr>
        <w:br/>
        <w:t>modifications, their applications in the preparation of tinctures and extracts.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lastRenderedPageBreak/>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Pharmaceutics I Practical</w:t>
      </w:r>
      <w:r w:rsidRPr="00D52A68">
        <w:rPr>
          <w:rFonts w:ascii="Times New Roman" w:eastAsia="Times New Roman" w:hAnsi="Times New Roman" w:cs="Times New Roman"/>
          <w:b/>
          <w:bCs/>
          <w:color w:val="000000"/>
          <w:sz w:val="24"/>
          <w:szCs w:val="24"/>
          <w:lang w:val="en-GB" w:eastAsia="fr-FR"/>
        </w:rPr>
        <w:br/>
        <w:t xml:space="preserve">PU1: </w:t>
      </w:r>
      <w:r w:rsidRPr="00D52A68">
        <w:rPr>
          <w:rFonts w:ascii="Times New Roman" w:eastAsia="Times New Roman" w:hAnsi="Times New Roman" w:cs="Times New Roman"/>
          <w:color w:val="000000"/>
          <w:sz w:val="24"/>
          <w:szCs w:val="24"/>
          <w:lang w:val="en-GB" w:eastAsia="fr-FR"/>
        </w:rPr>
        <w:t>Preparation of following classes of products involving the use of calculations</w:t>
      </w:r>
      <w:r w:rsidRPr="00D52A68">
        <w:rPr>
          <w:rFonts w:ascii="Times New Roman" w:eastAsia="Times New Roman" w:hAnsi="Times New Roman" w:cs="Times New Roman"/>
          <w:color w:val="000000"/>
          <w:sz w:val="24"/>
          <w:szCs w:val="24"/>
          <w:lang w:val="en-GB" w:eastAsia="fr-FR"/>
        </w:rPr>
        <w:br/>
        <w:t>in metrology (at least 2 products from each category wherever applicable):</w:t>
      </w:r>
      <w:r w:rsidRPr="00D52A68">
        <w:rPr>
          <w:rFonts w:ascii="Times New Roman" w:eastAsia="Times New Roman" w:hAnsi="Times New Roman" w:cs="Times New Roman"/>
          <w:color w:val="000000"/>
          <w:sz w:val="24"/>
          <w:szCs w:val="24"/>
          <w:lang w:val="en-GB" w:eastAsia="fr-FR"/>
        </w:rPr>
        <w:br/>
        <w:t xml:space="preserve">Aromatic waters, injections, solutions, spirits, </w:t>
      </w:r>
      <w:proofErr w:type="spellStart"/>
      <w:r w:rsidRPr="00D52A68">
        <w:rPr>
          <w:rFonts w:ascii="Times New Roman" w:eastAsia="Times New Roman" w:hAnsi="Times New Roman" w:cs="Times New Roman"/>
          <w:color w:val="000000"/>
          <w:sz w:val="24"/>
          <w:szCs w:val="24"/>
          <w:lang w:val="en-GB" w:eastAsia="fr-FR"/>
        </w:rPr>
        <w:t>glycerin</w:t>
      </w:r>
      <w:proofErr w:type="spellEnd"/>
      <w:r w:rsidRPr="00D52A68">
        <w:rPr>
          <w:rFonts w:ascii="Times New Roman" w:eastAsia="Times New Roman" w:hAnsi="Times New Roman" w:cs="Times New Roman"/>
          <w:color w:val="000000"/>
          <w:sz w:val="24"/>
          <w:szCs w:val="24"/>
          <w:lang w:val="en-GB" w:eastAsia="fr-FR"/>
        </w:rPr>
        <w:t xml:space="preserve">, syrups, elixirs, lotions, </w:t>
      </w:r>
      <w:proofErr w:type="spellStart"/>
      <w:r w:rsidRPr="00D52A68">
        <w:rPr>
          <w:rFonts w:ascii="Times New Roman" w:eastAsia="Times New Roman" w:hAnsi="Times New Roman" w:cs="Times New Roman"/>
          <w:color w:val="000000"/>
          <w:sz w:val="24"/>
          <w:szCs w:val="24"/>
          <w:lang w:val="en-GB" w:eastAsia="fr-FR"/>
        </w:rPr>
        <w:t>mucilages</w:t>
      </w:r>
      <w:proofErr w:type="spellEnd"/>
      <w:r w:rsidRPr="00D52A68">
        <w:rPr>
          <w:rFonts w:ascii="Times New Roman" w:eastAsia="Times New Roman" w:hAnsi="Times New Roman" w:cs="Times New Roman"/>
          <w:color w:val="000000"/>
          <w:sz w:val="24"/>
          <w:szCs w:val="24"/>
          <w:lang w:val="en-GB" w:eastAsia="fr-FR"/>
        </w:rPr>
        <w:br/>
        <w:t>and liniments, suppositories, tablets, powders and capsules.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PU2: </w:t>
      </w:r>
      <w:r w:rsidRPr="00D52A68">
        <w:rPr>
          <w:rFonts w:ascii="Times New Roman" w:eastAsia="Times New Roman" w:hAnsi="Times New Roman" w:cs="Times New Roman"/>
          <w:color w:val="000000"/>
          <w:sz w:val="24"/>
          <w:szCs w:val="24"/>
          <w:lang w:val="en-GB" w:eastAsia="fr-FR"/>
        </w:rPr>
        <w:t xml:space="preserve">Demonstration of </w:t>
      </w:r>
      <w:proofErr w:type="spellStart"/>
      <w:r w:rsidRPr="00D52A68">
        <w:rPr>
          <w:rFonts w:ascii="Times New Roman" w:eastAsia="Times New Roman" w:hAnsi="Times New Roman" w:cs="Times New Roman"/>
          <w:color w:val="000000"/>
          <w:sz w:val="24"/>
          <w:szCs w:val="24"/>
          <w:lang w:val="en-GB" w:eastAsia="fr-FR"/>
        </w:rPr>
        <w:t>equipments</w:t>
      </w:r>
      <w:proofErr w:type="spellEnd"/>
      <w:r w:rsidRPr="00D52A68">
        <w:rPr>
          <w:rFonts w:ascii="Times New Roman" w:eastAsia="Times New Roman" w:hAnsi="Times New Roman" w:cs="Times New Roman"/>
          <w:color w:val="000000"/>
          <w:sz w:val="24"/>
          <w:szCs w:val="24"/>
          <w:lang w:val="en-GB" w:eastAsia="fr-FR"/>
        </w:rPr>
        <w:t xml:space="preserve"> (working procedure) for</w:t>
      </w:r>
      <w:r w:rsidRPr="00D52A68">
        <w:rPr>
          <w:rFonts w:ascii="Times New Roman" w:eastAsia="Times New Roman" w:hAnsi="Times New Roman" w:cs="Times New Roman"/>
          <w:color w:val="000000"/>
          <w:sz w:val="24"/>
          <w:szCs w:val="24"/>
          <w:lang w:val="en-GB" w:eastAsia="fr-FR"/>
        </w:rPr>
        <w:br/>
        <w:t>- Size Reduction and size separation, Mixing and homogenization, Clarification</w:t>
      </w:r>
      <w:r w:rsidRPr="00D52A68">
        <w:rPr>
          <w:rFonts w:ascii="Times New Roman" w:eastAsia="Times New Roman" w:hAnsi="Times New Roman" w:cs="Times New Roman"/>
          <w:color w:val="000000"/>
          <w:sz w:val="24"/>
          <w:szCs w:val="24"/>
          <w:lang w:val="en-GB" w:eastAsia="fr-FR"/>
        </w:rPr>
        <w:br/>
        <w:t>and filtration, Evaporation, Distillation and Percolation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b/>
          <w:bCs/>
          <w:color w:val="000000"/>
          <w:sz w:val="24"/>
          <w:szCs w:val="24"/>
          <w:lang w:val="en-GB" w:eastAsia="fr-FR"/>
        </w:rPr>
        <w:t>Pharmacognosy</w:t>
      </w:r>
      <w:proofErr w:type="spellEnd"/>
      <w:r>
        <w:rPr>
          <w:rFonts w:ascii="Times New Roman" w:eastAsia="Times New Roman" w:hAnsi="Times New Roman" w:cs="Times New Roman"/>
          <w:b/>
          <w:bCs/>
          <w:color w:val="000000"/>
          <w:sz w:val="24"/>
          <w:szCs w:val="24"/>
          <w:lang w:val="en-GB" w:eastAsia="fr-FR"/>
        </w:rPr>
        <w:t xml:space="preserve"> I</w:t>
      </w:r>
      <w:r>
        <w:rPr>
          <w:rFonts w:ascii="Times New Roman" w:eastAsia="Times New Roman" w:hAnsi="Times New Roman" w:cs="Times New Roman"/>
          <w:b/>
          <w:bCs/>
          <w:color w:val="000000"/>
          <w:sz w:val="24"/>
          <w:szCs w:val="24"/>
          <w:lang w:val="en-GB" w:eastAsia="fr-FR"/>
        </w:rPr>
        <w:br/>
      </w:r>
      <w:r w:rsidRPr="000271F4">
        <w:rPr>
          <w:rFonts w:ascii="Times New Roman" w:eastAsia="Times New Roman" w:hAnsi="Times New Roman" w:cs="Times New Roman"/>
          <w:b/>
          <w:bCs/>
          <w:color w:val="000000"/>
          <w:sz w:val="24"/>
          <w:szCs w:val="24"/>
          <w:u w:val="single"/>
          <w:lang w:val="en-GB" w:eastAsia="fr-FR"/>
        </w:rPr>
        <w:t>Objectives</w:t>
      </w:r>
    </w:p>
    <w:p w:rsidR="00DB3476"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After completing this chapter, the students should be able to;</w:t>
      </w:r>
      <w:r w:rsidRPr="00B371D0">
        <w:rPr>
          <w:rFonts w:ascii="Times New Roman" w:eastAsia="Times New Roman" w:hAnsi="Times New Roman" w:cs="Times New Roman"/>
          <w:color w:val="000000"/>
          <w:sz w:val="24"/>
          <w:szCs w:val="24"/>
          <w:lang w:val="en-GB" w:eastAsia="fr-FR"/>
        </w:rPr>
        <w:br/>
        <w:t xml:space="preserve">Describe the origin, chemistry, </w:t>
      </w:r>
      <w:proofErr w:type="spellStart"/>
      <w:r w:rsidRPr="00B371D0">
        <w:rPr>
          <w:rFonts w:ascii="Times New Roman" w:eastAsia="Times New Roman" w:hAnsi="Times New Roman" w:cs="Times New Roman"/>
          <w:color w:val="000000"/>
          <w:sz w:val="24"/>
          <w:szCs w:val="24"/>
          <w:lang w:val="en-GB" w:eastAsia="fr-FR"/>
        </w:rPr>
        <w:t>biosyNTDesis</w:t>
      </w:r>
      <w:proofErr w:type="spellEnd"/>
      <w:r w:rsidRPr="00B371D0">
        <w:rPr>
          <w:rFonts w:ascii="Times New Roman" w:eastAsia="Times New Roman" w:hAnsi="Times New Roman" w:cs="Times New Roman"/>
          <w:color w:val="000000"/>
          <w:sz w:val="24"/>
          <w:szCs w:val="24"/>
          <w:lang w:val="en-GB" w:eastAsia="fr-FR"/>
        </w:rPr>
        <w:t xml:space="preserve"> and pharmaceutical</w:t>
      </w:r>
      <w:r w:rsidRPr="00B371D0">
        <w:rPr>
          <w:rFonts w:ascii="Times New Roman" w:eastAsia="Times New Roman" w:hAnsi="Times New Roman" w:cs="Times New Roman"/>
          <w:color w:val="000000"/>
          <w:sz w:val="24"/>
          <w:szCs w:val="24"/>
          <w:lang w:val="en-GB" w:eastAsia="fr-FR"/>
        </w:rPr>
        <w:br/>
        <w:t>importance of various classes of natural products including alkaloids,</w:t>
      </w:r>
      <w:r w:rsidRPr="00B371D0">
        <w:rPr>
          <w:rFonts w:ascii="Times New Roman" w:eastAsia="Times New Roman" w:hAnsi="Times New Roman" w:cs="Times New Roman"/>
          <w:color w:val="000000"/>
          <w:sz w:val="24"/>
          <w:szCs w:val="24"/>
          <w:lang w:val="en-GB" w:eastAsia="fr-FR"/>
        </w:rPr>
        <w:br/>
        <w:t xml:space="preserve">carbohydrates, glycosides, acids, </w:t>
      </w:r>
      <w:proofErr w:type="spellStart"/>
      <w:r w:rsidRPr="00B371D0">
        <w:rPr>
          <w:rFonts w:ascii="Times New Roman" w:eastAsia="Times New Roman" w:hAnsi="Times New Roman" w:cs="Times New Roman"/>
          <w:color w:val="000000"/>
          <w:sz w:val="24"/>
          <w:szCs w:val="24"/>
          <w:lang w:val="en-GB" w:eastAsia="fr-FR"/>
        </w:rPr>
        <w:t>PWnolic</w:t>
      </w:r>
      <w:proofErr w:type="spellEnd"/>
      <w:r w:rsidRPr="00B371D0">
        <w:rPr>
          <w:rFonts w:ascii="Times New Roman" w:eastAsia="Times New Roman" w:hAnsi="Times New Roman" w:cs="Times New Roman"/>
          <w:color w:val="000000"/>
          <w:sz w:val="24"/>
          <w:szCs w:val="24"/>
          <w:lang w:val="en-GB" w:eastAsia="fr-FR"/>
        </w:rPr>
        <w:t xml:space="preserve"> compounds, fats and oils</w:t>
      </w:r>
      <w:r w:rsidRPr="00B371D0">
        <w:rPr>
          <w:rFonts w:ascii="Times New Roman" w:eastAsia="Times New Roman" w:hAnsi="Times New Roman" w:cs="Times New Roman"/>
          <w:color w:val="000000"/>
          <w:sz w:val="24"/>
          <w:szCs w:val="24"/>
          <w:lang w:val="en-GB" w:eastAsia="fr-FR"/>
        </w:rPr>
        <w:br/>
        <w:t>etc.</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Identify plants based on their </w:t>
      </w:r>
      <w:proofErr w:type="spellStart"/>
      <w:r w:rsidRPr="00B371D0">
        <w:rPr>
          <w:rFonts w:ascii="Times New Roman" w:eastAsia="Times New Roman" w:hAnsi="Times New Roman" w:cs="Times New Roman"/>
          <w:color w:val="000000"/>
          <w:sz w:val="24"/>
          <w:szCs w:val="24"/>
          <w:lang w:val="en-GB" w:eastAsia="fr-FR"/>
        </w:rPr>
        <w:t>macroscopic</w:t>
      </w:r>
      <w:r>
        <w:rPr>
          <w:rFonts w:ascii="Times New Roman" w:eastAsia="Times New Roman" w:hAnsi="Times New Roman" w:cs="Times New Roman"/>
          <w:color w:val="000000"/>
          <w:sz w:val="24"/>
          <w:szCs w:val="24"/>
          <w:lang w:val="en-GB" w:eastAsia="fr-FR"/>
        </w:rPr>
        <w:t>al</w:t>
      </w:r>
      <w:proofErr w:type="spellEnd"/>
      <w:r>
        <w:rPr>
          <w:rFonts w:ascii="Times New Roman" w:eastAsia="Times New Roman" w:hAnsi="Times New Roman" w:cs="Times New Roman"/>
          <w:color w:val="000000"/>
          <w:sz w:val="24"/>
          <w:szCs w:val="24"/>
          <w:lang w:val="en-GB" w:eastAsia="fr-FR"/>
        </w:rPr>
        <w:t xml:space="preserve"> and microscopic</w:t>
      </w:r>
      <w:r>
        <w:rPr>
          <w:rFonts w:ascii="Times New Roman" w:eastAsia="Times New Roman" w:hAnsi="Times New Roman" w:cs="Times New Roman"/>
          <w:color w:val="000000"/>
          <w:sz w:val="24"/>
          <w:szCs w:val="24"/>
          <w:lang w:val="en-GB" w:eastAsia="fr-FR"/>
        </w:rPr>
        <w:br/>
        <w:t>characters.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 Identify the cell co</w:t>
      </w:r>
      <w:r>
        <w:rPr>
          <w:rFonts w:ascii="Times New Roman" w:eastAsia="Times New Roman" w:hAnsi="Times New Roman" w:cs="Times New Roman"/>
          <w:color w:val="000000"/>
          <w:sz w:val="24"/>
          <w:szCs w:val="24"/>
          <w:lang w:val="en-GB" w:eastAsia="fr-FR"/>
        </w:rPr>
        <w:t>ntents of plants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Cultivate medicinal plants</w:t>
      </w:r>
      <w:r>
        <w:rPr>
          <w:rFonts w:ascii="Times New Roman" w:eastAsia="Times New Roman" w:hAnsi="Times New Roman" w:cs="Times New Roman"/>
          <w:color w:val="000000"/>
          <w:sz w:val="24"/>
          <w:szCs w:val="24"/>
          <w:lang w:val="en-GB" w:eastAsia="fr-FR"/>
        </w:rPr>
        <w:t xml:space="preserve"> under appropriate conditions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Collect, dry and prese</w:t>
      </w:r>
      <w:r>
        <w:rPr>
          <w:rFonts w:ascii="Times New Roman" w:eastAsia="Times New Roman" w:hAnsi="Times New Roman" w:cs="Times New Roman"/>
          <w:color w:val="000000"/>
          <w:sz w:val="24"/>
          <w:szCs w:val="24"/>
          <w:lang w:val="en-GB" w:eastAsia="fr-FR"/>
        </w:rPr>
        <w:t>rve medicinal plant products.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Prepare, extract and sep</w:t>
      </w:r>
      <w:r>
        <w:rPr>
          <w:rFonts w:ascii="Times New Roman" w:eastAsia="Times New Roman" w:hAnsi="Times New Roman" w:cs="Times New Roman"/>
          <w:color w:val="000000"/>
          <w:sz w:val="24"/>
          <w:szCs w:val="24"/>
          <w:lang w:val="en-GB" w:eastAsia="fr-FR"/>
        </w:rPr>
        <w:t>arate natural plant products.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Differentiate between alkaloids, glycosides, fats &amp; oils, </w:t>
      </w:r>
      <w:proofErr w:type="spellStart"/>
      <w:r w:rsidRPr="00B371D0">
        <w:rPr>
          <w:rFonts w:ascii="Times New Roman" w:eastAsia="Times New Roman" w:hAnsi="Times New Roman" w:cs="Times New Roman"/>
          <w:color w:val="000000"/>
          <w:sz w:val="24"/>
          <w:szCs w:val="24"/>
          <w:lang w:val="en-GB" w:eastAsia="fr-FR"/>
        </w:rPr>
        <w:t>terpenoids</w:t>
      </w:r>
      <w:proofErr w:type="spellEnd"/>
      <w:r w:rsidRPr="00B371D0">
        <w:rPr>
          <w:rFonts w:ascii="Times New Roman" w:eastAsia="Times New Roman" w:hAnsi="Times New Roman" w:cs="Times New Roman"/>
          <w:color w:val="000000"/>
          <w:sz w:val="24"/>
          <w:szCs w:val="24"/>
          <w:lang w:val="en-GB" w:eastAsia="fr-FR"/>
        </w:rPr>
        <w:t xml:space="preserve"> </w:t>
      </w:r>
      <w:r>
        <w:rPr>
          <w:rFonts w:ascii="Times New Roman" w:eastAsia="Times New Roman" w:hAnsi="Times New Roman" w:cs="Times New Roman"/>
          <w:color w:val="000000"/>
          <w:sz w:val="24"/>
          <w:szCs w:val="24"/>
          <w:lang w:val="en-GB" w:eastAsia="fr-FR"/>
        </w:rPr>
        <w:t>et</w:t>
      </w:r>
    </w:p>
    <w:p w:rsidR="00DB3476" w:rsidRPr="00B371D0" w:rsidRDefault="00DB3476" w:rsidP="00DB3476">
      <w:p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b/>
          <w:bCs/>
          <w:color w:val="000000"/>
          <w:sz w:val="24"/>
          <w:szCs w:val="24"/>
          <w:u w:val="single"/>
          <w:lang w:val="en-GB" w:eastAsia="fr-FR"/>
        </w:rPr>
        <w:t>Content:</w:t>
      </w:r>
      <w:r w:rsidRPr="00B371D0">
        <w:rPr>
          <w:rFonts w:ascii="Times New Roman" w:eastAsia="Times New Roman" w:hAnsi="Times New Roman" w:cs="Times New Roman"/>
          <w:b/>
          <w:bCs/>
          <w:color w:val="000000"/>
          <w:sz w:val="24"/>
          <w:szCs w:val="24"/>
          <w:lang w:val="en-GB" w:eastAsia="fr-FR"/>
        </w:rPr>
        <w:br/>
        <w:t>TU1</w:t>
      </w:r>
      <w:r w:rsidRPr="00B371D0">
        <w:rPr>
          <w:rFonts w:ascii="Times New Roman" w:eastAsia="Times New Roman" w:hAnsi="Times New Roman" w:cs="Times New Roman"/>
          <w:color w:val="000000"/>
          <w:sz w:val="24"/>
          <w:szCs w:val="24"/>
          <w:lang w:val="en-GB" w:eastAsia="fr-FR"/>
        </w:rPr>
        <w:t xml:space="preserve">: </w:t>
      </w:r>
      <w:r w:rsidRPr="00B371D0">
        <w:rPr>
          <w:rFonts w:ascii="Times New Roman" w:eastAsia="Times New Roman" w:hAnsi="Times New Roman" w:cs="Times New Roman"/>
          <w:b/>
          <w:bCs/>
          <w:color w:val="000000"/>
          <w:sz w:val="24"/>
          <w:szCs w:val="24"/>
          <w:lang w:val="en-GB" w:eastAsia="fr-FR"/>
        </w:rPr>
        <w:t xml:space="preserve">Introductory </w:t>
      </w:r>
      <w:proofErr w:type="spellStart"/>
      <w:r w:rsidRPr="00B371D0">
        <w:rPr>
          <w:rFonts w:ascii="Times New Roman" w:eastAsia="Times New Roman" w:hAnsi="Times New Roman" w:cs="Times New Roman"/>
          <w:b/>
          <w:bCs/>
          <w:color w:val="000000"/>
          <w:sz w:val="24"/>
          <w:szCs w:val="24"/>
          <w:lang w:val="en-GB" w:eastAsia="fr-FR"/>
        </w:rPr>
        <w:t>Pharmacognosy</w:t>
      </w:r>
      <w:proofErr w:type="spellEnd"/>
      <w:r w:rsidRPr="00B371D0">
        <w:rPr>
          <w:rFonts w:ascii="Times New Roman" w:eastAsia="Times New Roman" w:hAnsi="Times New Roman" w:cs="Times New Roman"/>
          <w:color w:val="000000"/>
          <w:sz w:val="24"/>
          <w:szCs w:val="24"/>
          <w:lang w:val="en-GB" w:eastAsia="fr-FR"/>
        </w:rPr>
        <w:t>: Historical development, modern concept</w:t>
      </w:r>
      <w:r w:rsidRPr="00B371D0">
        <w:rPr>
          <w:rFonts w:ascii="Times New Roman" w:eastAsia="Times New Roman" w:hAnsi="Times New Roman" w:cs="Times New Roman"/>
          <w:color w:val="000000"/>
          <w:sz w:val="24"/>
          <w:szCs w:val="24"/>
          <w:lang w:val="en-GB" w:eastAsia="fr-FR"/>
        </w:rPr>
        <w:br/>
        <w:t xml:space="preserve">and scope of </w:t>
      </w:r>
      <w:proofErr w:type="spellStart"/>
      <w:r w:rsidRPr="00B371D0">
        <w:rPr>
          <w:rFonts w:ascii="Times New Roman" w:eastAsia="Times New Roman" w:hAnsi="Times New Roman" w:cs="Times New Roman"/>
          <w:color w:val="000000"/>
          <w:sz w:val="24"/>
          <w:szCs w:val="24"/>
          <w:lang w:val="en-GB" w:eastAsia="fr-FR"/>
        </w:rPr>
        <w:t>Pharmacognosy</w:t>
      </w:r>
      <w:proofErr w:type="spellEnd"/>
      <w:r w:rsidRPr="00B371D0">
        <w:rPr>
          <w:rFonts w:ascii="Times New Roman" w:eastAsia="Times New Roman" w:hAnsi="Times New Roman" w:cs="Times New Roman"/>
          <w:color w:val="000000"/>
          <w:sz w:val="24"/>
          <w:szCs w:val="24"/>
          <w:lang w:val="en-GB" w:eastAsia="fr-FR"/>
        </w:rPr>
        <w:t xml:space="preserve">. Outline Significance of </w:t>
      </w:r>
      <w:proofErr w:type="spellStart"/>
      <w:r w:rsidRPr="00B371D0">
        <w:rPr>
          <w:rFonts w:ascii="Times New Roman" w:eastAsia="Times New Roman" w:hAnsi="Times New Roman" w:cs="Times New Roman"/>
          <w:color w:val="000000"/>
          <w:sz w:val="24"/>
          <w:szCs w:val="24"/>
          <w:lang w:val="en-GB" w:eastAsia="fr-FR"/>
        </w:rPr>
        <w:t>Pharmacognosy</w:t>
      </w:r>
      <w:proofErr w:type="spellEnd"/>
      <w:r w:rsidRPr="00B371D0">
        <w:rPr>
          <w:rFonts w:ascii="Times New Roman" w:eastAsia="Times New Roman" w:hAnsi="Times New Roman" w:cs="Times New Roman"/>
          <w:color w:val="000000"/>
          <w:sz w:val="24"/>
          <w:szCs w:val="24"/>
          <w:lang w:val="en-GB" w:eastAsia="fr-FR"/>
        </w:rPr>
        <w:t xml:space="preserve"> in various</w:t>
      </w:r>
      <w:r w:rsidRPr="00B371D0">
        <w:rPr>
          <w:rFonts w:ascii="Times New Roman" w:eastAsia="Times New Roman" w:hAnsi="Times New Roman" w:cs="Times New Roman"/>
          <w:color w:val="000000"/>
          <w:sz w:val="24"/>
          <w:szCs w:val="24"/>
          <w:lang w:val="en-GB" w:eastAsia="fr-FR"/>
        </w:rPr>
        <w:br/>
        <w:t>systems of medicine.</w:t>
      </w:r>
      <w:r w:rsidRPr="00B371D0">
        <w:rPr>
          <w:rFonts w:ascii="Times New Roman" w:eastAsia="Times New Roman" w:hAnsi="Times New Roman" w:cs="Times New Roman"/>
          <w:color w:val="000000"/>
          <w:sz w:val="24"/>
          <w:szCs w:val="24"/>
          <w:lang w:val="en-GB" w:eastAsia="fr-FR"/>
        </w:rPr>
        <w:br/>
        <w:t>Plant classification</w:t>
      </w:r>
      <w:r w:rsidRPr="00B371D0">
        <w:rPr>
          <w:rFonts w:ascii="Times New Roman" w:eastAsia="Times New Roman" w:hAnsi="Times New Roman" w:cs="Times New Roman"/>
          <w:color w:val="000000"/>
          <w:sz w:val="24"/>
          <w:szCs w:val="24"/>
          <w:lang w:val="en-GB" w:eastAsia="fr-FR"/>
        </w:rPr>
        <w:br/>
        <w:t>Plant nomenclature and taxonomy</w:t>
      </w:r>
      <w:r w:rsidRPr="00B371D0">
        <w:rPr>
          <w:rFonts w:ascii="Times New Roman" w:eastAsia="Times New Roman" w:hAnsi="Times New Roman" w:cs="Times New Roman"/>
          <w:color w:val="000000"/>
          <w:sz w:val="24"/>
          <w:szCs w:val="24"/>
          <w:lang w:val="en-GB" w:eastAsia="fr-FR"/>
        </w:rPr>
        <w:br/>
        <w:t>Vegetative anatomy of plants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TU2: Classification of crude drugs</w:t>
      </w:r>
      <w:r w:rsidRPr="00B371D0">
        <w:rPr>
          <w:rFonts w:ascii="Times New Roman" w:eastAsia="Times New Roman" w:hAnsi="Times New Roman" w:cs="Times New Roman"/>
          <w:color w:val="000000"/>
          <w:sz w:val="24"/>
          <w:szCs w:val="24"/>
          <w:lang w:val="en-GB" w:eastAsia="fr-FR"/>
        </w:rPr>
        <w:t>: Based on alphabetical, morphological,</w:t>
      </w:r>
      <w:r w:rsidRPr="00B371D0">
        <w:rPr>
          <w:rFonts w:ascii="Times New Roman" w:eastAsia="Times New Roman" w:hAnsi="Times New Roman" w:cs="Times New Roman"/>
          <w:color w:val="000000"/>
          <w:sz w:val="24"/>
          <w:szCs w:val="24"/>
          <w:lang w:val="en-GB" w:eastAsia="fr-FR"/>
        </w:rPr>
        <w:br/>
        <w:t>pharmacological, chemical and taxonomical methods, official and unofficial drugs,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color w:val="000000"/>
          <w:sz w:val="24"/>
          <w:szCs w:val="24"/>
          <w:lang w:val="en-GB" w:eastAsia="fr-FR"/>
        </w:rPr>
        <w:lastRenderedPageBreak/>
        <w:t>organized and unorganized drugs.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TU3: Definition of crude drug</w:t>
      </w:r>
      <w:r w:rsidRPr="00B371D0">
        <w:rPr>
          <w:rFonts w:ascii="Times New Roman" w:eastAsia="Times New Roman" w:hAnsi="Times New Roman" w:cs="Times New Roman"/>
          <w:color w:val="000000"/>
          <w:sz w:val="24"/>
          <w:szCs w:val="24"/>
          <w:lang w:val="en-GB" w:eastAsia="fr-FR"/>
        </w:rPr>
        <w:t xml:space="preserve">: Sources of crude drugs </w:t>
      </w:r>
      <w:proofErr w:type="spellStart"/>
      <w:r w:rsidRPr="00B371D0">
        <w:rPr>
          <w:rFonts w:ascii="Times New Roman" w:eastAsia="Times New Roman" w:hAnsi="Times New Roman" w:cs="Times New Roman"/>
          <w:color w:val="000000"/>
          <w:sz w:val="24"/>
          <w:szCs w:val="24"/>
          <w:lang w:val="en-GB" w:eastAsia="fr-FR"/>
        </w:rPr>
        <w:t>viz</w:t>
      </w:r>
      <w:proofErr w:type="spellEnd"/>
      <w:r w:rsidRPr="00B371D0">
        <w:rPr>
          <w:rFonts w:ascii="Times New Roman" w:eastAsia="Times New Roman" w:hAnsi="Times New Roman" w:cs="Times New Roman"/>
          <w:color w:val="000000"/>
          <w:sz w:val="24"/>
          <w:szCs w:val="24"/>
          <w:lang w:val="en-GB" w:eastAsia="fr-FR"/>
        </w:rPr>
        <w:t>; Herbs, Animals,</w:t>
      </w:r>
      <w:r w:rsidRPr="00B371D0">
        <w:rPr>
          <w:rFonts w:ascii="Times New Roman" w:eastAsia="Times New Roman" w:hAnsi="Times New Roman" w:cs="Times New Roman"/>
          <w:color w:val="000000"/>
          <w:sz w:val="24"/>
          <w:szCs w:val="24"/>
          <w:lang w:val="en-GB" w:eastAsia="fr-FR"/>
        </w:rPr>
        <w:br/>
        <w:t>inorganic matter, plant tissue culture and marine sources as well as the role of herbal</w:t>
      </w:r>
      <w:r w:rsidRPr="00B371D0">
        <w:rPr>
          <w:rFonts w:ascii="Times New Roman" w:eastAsia="Times New Roman" w:hAnsi="Times New Roman" w:cs="Times New Roman"/>
          <w:color w:val="000000"/>
          <w:sz w:val="24"/>
          <w:szCs w:val="24"/>
          <w:lang w:val="en-GB" w:eastAsia="fr-FR"/>
        </w:rPr>
        <w:br/>
        <w:t>drugs in national economy.</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TU4: Cultivation of herbal drugs</w:t>
      </w:r>
      <w:r w:rsidRPr="00B371D0">
        <w:rPr>
          <w:rFonts w:ascii="Times New Roman" w:eastAsia="Times New Roman" w:hAnsi="Times New Roman" w:cs="Times New Roman"/>
          <w:color w:val="000000"/>
          <w:sz w:val="24"/>
          <w:szCs w:val="24"/>
          <w:lang w:val="en-GB" w:eastAsia="fr-FR"/>
        </w:rPr>
        <w:t>: Factors influencing variability in drug activity,</w:t>
      </w:r>
      <w:r w:rsidRPr="00B371D0">
        <w:rPr>
          <w:rFonts w:ascii="Times New Roman" w:eastAsia="Times New Roman" w:hAnsi="Times New Roman" w:cs="Times New Roman"/>
          <w:color w:val="000000"/>
          <w:sz w:val="24"/>
          <w:szCs w:val="24"/>
          <w:lang w:val="en-GB" w:eastAsia="fr-FR"/>
        </w:rPr>
        <w:br/>
        <w:t>type of soils, fertilizers, plant hormones and their applications, polyploidy, mutation and</w:t>
      </w:r>
      <w:r w:rsidRPr="00B371D0">
        <w:rPr>
          <w:rFonts w:ascii="Times New Roman" w:eastAsia="Times New Roman" w:hAnsi="Times New Roman" w:cs="Times New Roman"/>
          <w:color w:val="000000"/>
          <w:sz w:val="24"/>
          <w:szCs w:val="24"/>
          <w:lang w:val="en-GB" w:eastAsia="fr-FR"/>
        </w:rPr>
        <w:br/>
        <w:t>hybridization in medicinal plants.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TU5: Production Factors</w:t>
      </w:r>
      <w:r w:rsidRPr="00B371D0">
        <w:rPr>
          <w:rFonts w:ascii="Times New Roman" w:eastAsia="Times New Roman" w:hAnsi="Times New Roman" w:cs="Times New Roman"/>
          <w:color w:val="000000"/>
          <w:sz w:val="24"/>
          <w:szCs w:val="24"/>
          <w:lang w:val="en-GB" w:eastAsia="fr-FR"/>
        </w:rPr>
        <w:t>: Factors involved in the preparation of herbal drugs for</w:t>
      </w:r>
      <w:r w:rsidRPr="00B371D0">
        <w:rPr>
          <w:rFonts w:ascii="Times New Roman" w:eastAsia="Times New Roman" w:hAnsi="Times New Roman" w:cs="Times New Roman"/>
          <w:color w:val="000000"/>
          <w:sz w:val="24"/>
          <w:szCs w:val="24"/>
          <w:lang w:val="en-GB" w:eastAsia="fr-FR"/>
        </w:rPr>
        <w:br/>
        <w:t>market from cultivated and wild sources including collection, drying, storage and</w:t>
      </w:r>
      <w:r w:rsidRPr="00B371D0">
        <w:rPr>
          <w:rFonts w:ascii="Times New Roman" w:eastAsia="Times New Roman" w:hAnsi="Times New Roman" w:cs="Times New Roman"/>
          <w:color w:val="000000"/>
          <w:sz w:val="24"/>
          <w:szCs w:val="24"/>
          <w:lang w:val="en-GB" w:eastAsia="fr-FR"/>
        </w:rPr>
        <w:br/>
        <w:t>transport methods.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TU6: Study of morphological and histological characters of crude drugs</w:t>
      </w:r>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Ergastic</w:t>
      </w:r>
      <w:proofErr w:type="spellEnd"/>
      <w:r w:rsidRPr="00B371D0">
        <w:rPr>
          <w:rFonts w:ascii="Times New Roman" w:eastAsia="Times New Roman" w:hAnsi="Times New Roman" w:cs="Times New Roman"/>
          <w:color w:val="000000"/>
          <w:sz w:val="24"/>
          <w:szCs w:val="24"/>
          <w:lang w:val="en-GB" w:eastAsia="fr-FR"/>
        </w:rPr>
        <w:br/>
        <w:t>cell inclusions, anatomical structures of bark, fruits, seeds and monocot and dicot</w:t>
      </w:r>
      <w:r w:rsidRPr="00B371D0">
        <w:rPr>
          <w:rFonts w:ascii="Times New Roman" w:eastAsia="Times New Roman" w:hAnsi="Times New Roman" w:cs="Times New Roman"/>
          <w:color w:val="000000"/>
          <w:sz w:val="24"/>
          <w:szCs w:val="24"/>
          <w:lang w:val="en-GB" w:eastAsia="fr-FR"/>
        </w:rPr>
        <w:br/>
        <w:t>stems, leaves and roots.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TU7: </w:t>
      </w:r>
      <w:proofErr w:type="spellStart"/>
      <w:r w:rsidRPr="00B371D0">
        <w:rPr>
          <w:rFonts w:ascii="Times New Roman" w:eastAsia="Times New Roman" w:hAnsi="Times New Roman" w:cs="Times New Roman"/>
          <w:b/>
          <w:bCs/>
          <w:color w:val="000000"/>
          <w:sz w:val="24"/>
          <w:szCs w:val="24"/>
          <w:lang w:val="en-GB" w:eastAsia="fr-FR"/>
        </w:rPr>
        <w:t>Phytoconstituents</w:t>
      </w:r>
      <w:proofErr w:type="spellEnd"/>
      <w:r w:rsidRPr="00B371D0">
        <w:rPr>
          <w:rFonts w:ascii="Times New Roman" w:eastAsia="Times New Roman" w:hAnsi="Times New Roman" w:cs="Times New Roman"/>
          <w:b/>
          <w:bCs/>
          <w:color w:val="000000"/>
          <w:sz w:val="24"/>
          <w:szCs w:val="24"/>
          <w:lang w:val="en-GB" w:eastAsia="fr-FR"/>
        </w:rPr>
        <w:t xml:space="preserve"> of medicinal importance</w:t>
      </w:r>
      <w:r w:rsidRPr="00B371D0">
        <w:rPr>
          <w:rFonts w:ascii="Times New Roman" w:eastAsia="Times New Roman" w:hAnsi="Times New Roman" w:cs="Times New Roman"/>
          <w:color w:val="000000"/>
          <w:sz w:val="24"/>
          <w:szCs w:val="24"/>
          <w:lang w:val="en-GB" w:eastAsia="fr-FR"/>
        </w:rPr>
        <w:t>: Introduction, classification and</w:t>
      </w:r>
      <w:r w:rsidRPr="00B371D0">
        <w:rPr>
          <w:rFonts w:ascii="Times New Roman" w:eastAsia="Times New Roman" w:hAnsi="Times New Roman" w:cs="Times New Roman"/>
          <w:color w:val="000000"/>
          <w:sz w:val="24"/>
          <w:szCs w:val="24"/>
          <w:lang w:val="en-GB" w:eastAsia="fr-FR"/>
        </w:rPr>
        <w:br/>
        <w:t>chemical tests of: Carbohydrates, polysaccharides, mono-, di- and tri-terpenes,</w:t>
      </w:r>
      <w:r w:rsidRPr="00B371D0">
        <w:rPr>
          <w:rFonts w:ascii="Times New Roman" w:eastAsia="Times New Roman" w:hAnsi="Times New Roman" w:cs="Times New Roman"/>
          <w:color w:val="000000"/>
          <w:sz w:val="24"/>
          <w:szCs w:val="24"/>
          <w:lang w:val="en-GB" w:eastAsia="fr-FR"/>
        </w:rPr>
        <w:br/>
        <w:t xml:space="preserve">steroids, </w:t>
      </w:r>
      <w:proofErr w:type="spellStart"/>
      <w:r w:rsidRPr="00B371D0">
        <w:rPr>
          <w:rFonts w:ascii="Times New Roman" w:eastAsia="Times New Roman" w:hAnsi="Times New Roman" w:cs="Times New Roman"/>
          <w:color w:val="000000"/>
          <w:sz w:val="24"/>
          <w:szCs w:val="24"/>
          <w:lang w:val="en-GB" w:eastAsia="fr-FR"/>
        </w:rPr>
        <w:t>saponins</w:t>
      </w:r>
      <w:proofErr w:type="spellEnd"/>
      <w:r w:rsidRPr="00B371D0">
        <w:rPr>
          <w:rFonts w:ascii="Times New Roman" w:eastAsia="Times New Roman" w:hAnsi="Times New Roman" w:cs="Times New Roman"/>
          <w:color w:val="000000"/>
          <w:sz w:val="24"/>
          <w:szCs w:val="24"/>
          <w:lang w:val="en-GB" w:eastAsia="fr-FR"/>
        </w:rPr>
        <w:t xml:space="preserve">, glycosides, flavonoids, </w:t>
      </w:r>
      <w:proofErr w:type="spellStart"/>
      <w:r w:rsidRPr="00B371D0">
        <w:rPr>
          <w:rFonts w:ascii="Times New Roman" w:eastAsia="Times New Roman" w:hAnsi="Times New Roman" w:cs="Times New Roman"/>
          <w:color w:val="000000"/>
          <w:sz w:val="24"/>
          <w:szCs w:val="24"/>
          <w:lang w:val="en-GB" w:eastAsia="fr-FR"/>
        </w:rPr>
        <w:t>PWnolic</w:t>
      </w:r>
      <w:proofErr w:type="spellEnd"/>
      <w:r w:rsidRPr="00B371D0">
        <w:rPr>
          <w:rFonts w:ascii="Times New Roman" w:eastAsia="Times New Roman" w:hAnsi="Times New Roman" w:cs="Times New Roman"/>
          <w:color w:val="000000"/>
          <w:sz w:val="24"/>
          <w:szCs w:val="24"/>
          <w:lang w:val="en-GB" w:eastAsia="fr-FR"/>
        </w:rPr>
        <w:t xml:space="preserve"> compounds, tannins, </w:t>
      </w:r>
      <w:proofErr w:type="spellStart"/>
      <w:r w:rsidRPr="00B371D0">
        <w:rPr>
          <w:rFonts w:ascii="Times New Roman" w:eastAsia="Times New Roman" w:hAnsi="Times New Roman" w:cs="Times New Roman"/>
          <w:color w:val="000000"/>
          <w:sz w:val="24"/>
          <w:szCs w:val="24"/>
          <w:lang w:val="en-GB" w:eastAsia="fr-FR"/>
        </w:rPr>
        <w:t>carotenoides</w:t>
      </w:r>
      <w:proofErr w:type="spellEnd"/>
      <w:r w:rsidRPr="00B371D0">
        <w:rPr>
          <w:rFonts w:ascii="Times New Roman" w:eastAsia="Times New Roman" w:hAnsi="Times New Roman" w:cs="Times New Roman"/>
          <w:color w:val="000000"/>
          <w:sz w:val="24"/>
          <w:szCs w:val="24"/>
          <w:lang w:val="en-GB" w:eastAsia="fr-FR"/>
        </w:rPr>
        <w:t>,</w:t>
      </w:r>
      <w:r w:rsidRPr="00B371D0">
        <w:rPr>
          <w:rFonts w:ascii="Times New Roman" w:eastAsia="Times New Roman" w:hAnsi="Times New Roman" w:cs="Times New Roman"/>
          <w:color w:val="000000"/>
          <w:sz w:val="24"/>
          <w:szCs w:val="24"/>
          <w:lang w:val="en-GB" w:eastAsia="fr-FR"/>
        </w:rPr>
        <w:br/>
        <w:t xml:space="preserve">alkaloids, </w:t>
      </w:r>
      <w:proofErr w:type="spellStart"/>
      <w:r w:rsidRPr="00B371D0">
        <w:rPr>
          <w:rFonts w:ascii="Times New Roman" w:eastAsia="Times New Roman" w:hAnsi="Times New Roman" w:cs="Times New Roman"/>
          <w:color w:val="000000"/>
          <w:sz w:val="24"/>
          <w:szCs w:val="24"/>
          <w:lang w:val="en-GB" w:eastAsia="fr-FR"/>
        </w:rPr>
        <w:t>iridoides</w:t>
      </w:r>
      <w:proofErr w:type="spellEnd"/>
      <w:r w:rsidRPr="00B371D0">
        <w:rPr>
          <w:rFonts w:ascii="Times New Roman" w:eastAsia="Times New Roman" w:hAnsi="Times New Roman" w:cs="Times New Roman"/>
          <w:color w:val="000000"/>
          <w:sz w:val="24"/>
          <w:szCs w:val="24"/>
          <w:lang w:val="en-GB" w:eastAsia="fr-FR"/>
        </w:rPr>
        <w:t xml:space="preserve"> and amino acids.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TU8: Principles of plant classification</w:t>
      </w:r>
      <w:r w:rsidRPr="00B371D0">
        <w:rPr>
          <w:rFonts w:ascii="Times New Roman" w:eastAsia="Times New Roman" w:hAnsi="Times New Roman" w:cs="Times New Roman"/>
          <w:color w:val="000000"/>
          <w:sz w:val="24"/>
          <w:szCs w:val="24"/>
          <w:lang w:val="en-GB" w:eastAsia="fr-FR"/>
        </w:rPr>
        <w:t>: Diagnostic features and medicinal</w:t>
      </w:r>
      <w:r w:rsidRPr="00B371D0">
        <w:rPr>
          <w:rFonts w:ascii="Times New Roman" w:eastAsia="Times New Roman" w:hAnsi="Times New Roman" w:cs="Times New Roman"/>
          <w:color w:val="000000"/>
          <w:sz w:val="24"/>
          <w:szCs w:val="24"/>
          <w:lang w:val="en-GB" w:eastAsia="fr-FR"/>
        </w:rPr>
        <w:br/>
        <w:t>significance of important plan</w:t>
      </w:r>
      <w:r>
        <w:rPr>
          <w:rFonts w:ascii="Times New Roman" w:eastAsia="Times New Roman" w:hAnsi="Times New Roman" w:cs="Times New Roman"/>
          <w:color w:val="000000"/>
          <w:sz w:val="24"/>
          <w:szCs w:val="24"/>
          <w:lang w:val="en-GB" w:eastAsia="fr-FR"/>
        </w:rPr>
        <w:t>ts with special reference to:</w:t>
      </w:r>
      <w:r>
        <w:rPr>
          <w:rFonts w:ascii="Times New Roman" w:eastAsia="Times New Roman" w:hAnsi="Times New Roman" w:cs="Times New Roman"/>
          <w:color w:val="000000"/>
          <w:sz w:val="24"/>
          <w:szCs w:val="24"/>
          <w:lang w:val="en-GB" w:eastAsia="fr-FR"/>
        </w:rPr>
        <w:br/>
        <w:t xml:space="preserve">1. </w:t>
      </w:r>
      <w:r w:rsidRPr="00B371D0">
        <w:rPr>
          <w:rFonts w:ascii="Times New Roman" w:eastAsia="Times New Roman" w:hAnsi="Times New Roman" w:cs="Times New Roman"/>
          <w:color w:val="000000"/>
          <w:sz w:val="24"/>
          <w:szCs w:val="24"/>
          <w:lang w:val="en-GB" w:eastAsia="fr-FR"/>
        </w:rPr>
        <w:t xml:space="preserve">Algae: </w:t>
      </w:r>
      <w:proofErr w:type="spellStart"/>
      <w:r w:rsidRPr="00B371D0">
        <w:rPr>
          <w:rFonts w:ascii="Times New Roman" w:eastAsia="Times New Roman" w:hAnsi="Times New Roman" w:cs="Times New Roman"/>
          <w:color w:val="000000"/>
          <w:sz w:val="24"/>
          <w:szCs w:val="24"/>
          <w:lang w:val="en-GB" w:eastAsia="fr-FR"/>
        </w:rPr>
        <w:t>Rhodophyceae</w:t>
      </w:r>
      <w:proofErr w:type="spellEnd"/>
      <w:r w:rsidRPr="00B371D0">
        <w:rPr>
          <w:rFonts w:ascii="Times New Roman" w:eastAsia="Times New Roman" w:hAnsi="Times New Roman" w:cs="Times New Roman"/>
          <w:color w:val="000000"/>
          <w:sz w:val="24"/>
          <w:szCs w:val="24"/>
          <w:lang w:val="en-GB" w:eastAsia="fr-FR"/>
        </w:rPr>
        <w:t xml:space="preserve"> (Agar, </w:t>
      </w:r>
      <w:proofErr w:type="spellStart"/>
      <w:r w:rsidRPr="00B371D0">
        <w:rPr>
          <w:rFonts w:ascii="Times New Roman" w:eastAsia="Times New Roman" w:hAnsi="Times New Roman" w:cs="Times New Roman"/>
          <w:color w:val="000000"/>
          <w:sz w:val="24"/>
          <w:szCs w:val="24"/>
          <w:lang w:val="en-GB" w:eastAsia="fr-FR"/>
        </w:rPr>
        <w:t>Alginic</w:t>
      </w:r>
      <w:proofErr w:type="spellEnd"/>
      <w:r w:rsidRPr="00B371D0">
        <w:rPr>
          <w:rFonts w:ascii="Times New Roman" w:eastAsia="Times New Roman" w:hAnsi="Times New Roman" w:cs="Times New Roman"/>
          <w:color w:val="000000"/>
          <w:sz w:val="24"/>
          <w:szCs w:val="24"/>
          <w:lang w:val="en-GB" w:eastAsia="fr-FR"/>
        </w:rPr>
        <w:t xml:space="preserve"> acid, Diatom</w:t>
      </w:r>
      <w:r>
        <w:rPr>
          <w:rFonts w:ascii="Times New Roman" w:eastAsia="Times New Roman" w:hAnsi="Times New Roman" w:cs="Times New Roman"/>
          <w:color w:val="000000"/>
          <w:sz w:val="24"/>
          <w:szCs w:val="24"/>
          <w:lang w:val="en-GB" w:eastAsia="fr-FR"/>
        </w:rPr>
        <w:t>s, Carrageenan and</w:t>
      </w:r>
      <w:r>
        <w:rPr>
          <w:rFonts w:ascii="Times New Roman" w:eastAsia="Times New Roman" w:hAnsi="Times New Roman" w:cs="Times New Roman"/>
          <w:color w:val="000000"/>
          <w:sz w:val="24"/>
          <w:szCs w:val="24"/>
          <w:lang w:val="en-GB" w:eastAsia="fr-FR"/>
        </w:rPr>
        <w:br/>
      </w:r>
      <w:proofErr w:type="spellStart"/>
      <w:r>
        <w:rPr>
          <w:rFonts w:ascii="Times New Roman" w:eastAsia="Times New Roman" w:hAnsi="Times New Roman" w:cs="Times New Roman"/>
          <w:color w:val="000000"/>
          <w:sz w:val="24"/>
          <w:szCs w:val="24"/>
          <w:lang w:val="en-GB" w:eastAsia="fr-FR"/>
        </w:rPr>
        <w:t>Cetraria</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 xml:space="preserve">2. </w:t>
      </w:r>
      <w:r w:rsidRPr="00B371D0">
        <w:rPr>
          <w:rFonts w:ascii="Times New Roman" w:eastAsia="Times New Roman" w:hAnsi="Times New Roman" w:cs="Times New Roman"/>
          <w:color w:val="000000"/>
          <w:sz w:val="24"/>
          <w:szCs w:val="24"/>
          <w:lang w:val="en-GB" w:eastAsia="fr-FR"/>
        </w:rPr>
        <w:t xml:space="preserve">Fungi: </w:t>
      </w:r>
      <w:proofErr w:type="spellStart"/>
      <w:r w:rsidRPr="00B371D0">
        <w:rPr>
          <w:rFonts w:ascii="Times New Roman" w:eastAsia="Times New Roman" w:hAnsi="Times New Roman" w:cs="Times New Roman"/>
          <w:color w:val="000000"/>
          <w:sz w:val="24"/>
          <w:szCs w:val="24"/>
          <w:lang w:val="en-GB" w:eastAsia="fr-FR"/>
        </w:rPr>
        <w:t>Eumycetes</w:t>
      </w:r>
      <w:proofErr w:type="spellEnd"/>
      <w:r w:rsidRPr="00B371D0">
        <w:rPr>
          <w:rFonts w:ascii="Times New Roman" w:eastAsia="Times New Roman" w:hAnsi="Times New Roman" w:cs="Times New Roman"/>
          <w:color w:val="000000"/>
          <w:sz w:val="24"/>
          <w:szCs w:val="24"/>
          <w:lang w:val="en-GB" w:eastAsia="fr-FR"/>
        </w:rPr>
        <w:t xml:space="preserve"> (Ergot, Yeast, Mushrooms, Antibiotics, and Lyco</w:t>
      </w:r>
      <w:r>
        <w:rPr>
          <w:rFonts w:ascii="Times New Roman" w:eastAsia="Times New Roman" w:hAnsi="Times New Roman" w:cs="Times New Roman"/>
          <w:color w:val="000000"/>
          <w:sz w:val="24"/>
          <w:szCs w:val="24"/>
          <w:lang w:val="en-GB" w:eastAsia="fr-FR"/>
        </w:rPr>
        <w:t>podium).</w:t>
      </w:r>
      <w:r>
        <w:rPr>
          <w:rFonts w:ascii="Times New Roman" w:eastAsia="Times New Roman" w:hAnsi="Times New Roman" w:cs="Times New Roman"/>
          <w:color w:val="000000"/>
          <w:sz w:val="24"/>
          <w:szCs w:val="24"/>
          <w:lang w:val="en-GB" w:eastAsia="fr-FR"/>
        </w:rPr>
        <w:br/>
        <w:t xml:space="preserve">3. </w:t>
      </w:r>
      <w:r w:rsidRPr="00B371D0">
        <w:rPr>
          <w:rFonts w:ascii="Times New Roman" w:eastAsia="Times New Roman" w:hAnsi="Times New Roman" w:cs="Times New Roman"/>
          <w:color w:val="000000"/>
          <w:sz w:val="24"/>
          <w:szCs w:val="24"/>
          <w:lang w:val="en-GB" w:eastAsia="fr-FR"/>
        </w:rPr>
        <w:t xml:space="preserve">Gymnosperm: </w:t>
      </w:r>
      <w:proofErr w:type="spellStart"/>
      <w:r w:rsidRPr="00B371D0">
        <w:rPr>
          <w:rFonts w:ascii="Times New Roman" w:eastAsia="Times New Roman" w:hAnsi="Times New Roman" w:cs="Times New Roman"/>
          <w:color w:val="000000"/>
          <w:sz w:val="24"/>
          <w:szCs w:val="24"/>
          <w:lang w:val="en-GB" w:eastAsia="fr-FR"/>
        </w:rPr>
        <w:t>Pinaceae</w:t>
      </w:r>
      <w:proofErr w:type="spellEnd"/>
      <w:r w:rsidRPr="00B371D0">
        <w:rPr>
          <w:rFonts w:ascii="Times New Roman" w:eastAsia="Times New Roman" w:hAnsi="Times New Roman" w:cs="Times New Roman"/>
          <w:color w:val="000000"/>
          <w:sz w:val="24"/>
          <w:szCs w:val="24"/>
          <w:lang w:val="en-GB" w:eastAsia="fr-FR"/>
        </w:rPr>
        <w:t xml:space="preserve"> (Turpentine, Co</w:t>
      </w:r>
      <w:r>
        <w:rPr>
          <w:rFonts w:ascii="Times New Roman" w:eastAsia="Times New Roman" w:hAnsi="Times New Roman" w:cs="Times New Roman"/>
          <w:color w:val="000000"/>
          <w:sz w:val="24"/>
          <w:szCs w:val="24"/>
          <w:lang w:val="en-GB" w:eastAsia="fr-FR"/>
        </w:rPr>
        <w:t xml:space="preserve">lophony), </w:t>
      </w:r>
      <w:proofErr w:type="spellStart"/>
      <w:r>
        <w:rPr>
          <w:rFonts w:ascii="Times New Roman" w:eastAsia="Times New Roman" w:hAnsi="Times New Roman" w:cs="Times New Roman"/>
          <w:color w:val="000000"/>
          <w:sz w:val="24"/>
          <w:szCs w:val="24"/>
          <w:lang w:val="en-GB" w:eastAsia="fr-FR"/>
        </w:rPr>
        <w:t>Gnetaceae</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EPWdra</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 xml:space="preserve">4. </w:t>
      </w:r>
      <w:r w:rsidRPr="00B371D0">
        <w:rPr>
          <w:rFonts w:ascii="Times New Roman" w:eastAsia="Times New Roman" w:hAnsi="Times New Roman" w:cs="Times New Roman"/>
          <w:color w:val="000000"/>
          <w:sz w:val="24"/>
          <w:szCs w:val="24"/>
          <w:lang w:val="en-GB" w:eastAsia="fr-FR"/>
        </w:rPr>
        <w:t xml:space="preserve">Angiosperm: </w:t>
      </w:r>
      <w:proofErr w:type="spellStart"/>
      <w:r w:rsidRPr="00B371D0">
        <w:rPr>
          <w:rFonts w:ascii="Times New Roman" w:eastAsia="Times New Roman" w:hAnsi="Times New Roman" w:cs="Times New Roman"/>
          <w:color w:val="000000"/>
          <w:sz w:val="24"/>
          <w:szCs w:val="24"/>
          <w:lang w:val="en-GB" w:eastAsia="fr-FR"/>
        </w:rPr>
        <w:t>Apocynaceae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Asterac</w:t>
      </w:r>
      <w:r>
        <w:rPr>
          <w:rFonts w:ascii="Times New Roman" w:eastAsia="Times New Roman" w:hAnsi="Times New Roman" w:cs="Times New Roman"/>
          <w:color w:val="000000"/>
          <w:sz w:val="24"/>
          <w:szCs w:val="24"/>
          <w:lang w:val="en-GB" w:eastAsia="fr-FR"/>
        </w:rPr>
        <w:t>eae</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Convolvulaceae</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Lamiaceae</w:t>
      </w:r>
      <w:proofErr w:type="spellEnd"/>
      <w:r>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Rubiaceae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Rutaceae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Solanaceae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Scrophulariaceae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Apiaceae</w:t>
      </w:r>
      <w:proofErr w:type="spellEnd"/>
      <w:r w:rsidRPr="00B371D0">
        <w:rPr>
          <w:rFonts w:ascii="Times New Roman" w:eastAsia="Times New Roman" w:hAnsi="Times New Roman" w:cs="Times New Roman"/>
          <w:color w:val="000000"/>
          <w:sz w:val="24"/>
          <w:szCs w:val="24"/>
          <w:lang w:val="en-GB" w:eastAsia="fr-FR"/>
        </w:rPr>
        <w:t>,</w:t>
      </w:r>
      <w:r w:rsidRPr="00B371D0">
        <w:rPr>
          <w:rFonts w:ascii="Times New Roman" w:eastAsia="Times New Roman" w:hAnsi="Times New Roman" w:cs="Times New Roman"/>
          <w:color w:val="000000"/>
          <w:sz w:val="24"/>
          <w:szCs w:val="24"/>
          <w:lang w:eastAsia="fr-FR"/>
        </w:rPr>
        <w:t xml:space="preserve"> </w:t>
      </w:r>
      <w:proofErr w:type="spellStart"/>
      <w:r w:rsidRPr="00B371D0">
        <w:rPr>
          <w:rFonts w:ascii="Times New Roman" w:eastAsia="Times New Roman" w:hAnsi="Times New Roman" w:cs="Times New Roman"/>
          <w:color w:val="000000"/>
          <w:sz w:val="24"/>
          <w:szCs w:val="24"/>
          <w:lang w:eastAsia="fr-FR"/>
        </w:rPr>
        <w:t>Leguminosae</w:t>
      </w:r>
      <w:proofErr w:type="spellEnd"/>
      <w:r w:rsidRPr="00B371D0">
        <w:rPr>
          <w:rFonts w:ascii="Times New Roman" w:eastAsia="Times New Roman" w:hAnsi="Times New Roman" w:cs="Times New Roman"/>
          <w:color w:val="000000"/>
          <w:sz w:val="24"/>
          <w:szCs w:val="24"/>
          <w:lang w:eastAsia="fr-FR"/>
        </w:rPr>
        <w:t xml:space="preserve">, </w:t>
      </w:r>
      <w:proofErr w:type="spellStart"/>
      <w:r w:rsidRPr="00B371D0">
        <w:rPr>
          <w:rFonts w:ascii="Times New Roman" w:eastAsia="Times New Roman" w:hAnsi="Times New Roman" w:cs="Times New Roman"/>
          <w:color w:val="000000"/>
          <w:sz w:val="24"/>
          <w:szCs w:val="24"/>
          <w:lang w:eastAsia="fr-FR"/>
        </w:rPr>
        <w:t>Caesalpinaceae</w:t>
      </w:r>
      <w:proofErr w:type="spellEnd"/>
      <w:r w:rsidRPr="00B371D0">
        <w:rPr>
          <w:rFonts w:ascii="Times New Roman" w:eastAsia="Times New Roman" w:hAnsi="Times New Roman" w:cs="Times New Roman"/>
          <w:color w:val="000000"/>
          <w:sz w:val="24"/>
          <w:szCs w:val="24"/>
          <w:lang w:eastAsia="fr-FR"/>
        </w:rPr>
        <w:t xml:space="preserve">, </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proofErr w:type="spellStart"/>
      <w:r w:rsidRPr="00D52A68">
        <w:rPr>
          <w:rFonts w:ascii="Times New Roman" w:eastAsia="Times New Roman" w:hAnsi="Times New Roman" w:cs="Times New Roman"/>
          <w:color w:val="000000"/>
          <w:sz w:val="24"/>
          <w:szCs w:val="24"/>
          <w:lang w:eastAsia="fr-FR"/>
        </w:rPr>
        <w:t>Papaveraceae</w:t>
      </w:r>
      <w:proofErr w:type="spellEnd"/>
      <w:r w:rsidRPr="00D52A68">
        <w:rPr>
          <w:rFonts w:ascii="Times New Roman" w:eastAsia="Times New Roman" w:hAnsi="Times New Roman" w:cs="Times New Roman"/>
          <w:color w:val="000000"/>
          <w:sz w:val="24"/>
          <w:szCs w:val="24"/>
          <w:lang w:eastAsia="fr-FR"/>
        </w:rPr>
        <w:t xml:space="preserve">, </w:t>
      </w:r>
      <w:proofErr w:type="spellStart"/>
      <w:r w:rsidRPr="00D52A68">
        <w:rPr>
          <w:rFonts w:ascii="Times New Roman" w:eastAsia="Times New Roman" w:hAnsi="Times New Roman" w:cs="Times New Roman"/>
          <w:color w:val="000000"/>
          <w:sz w:val="24"/>
          <w:szCs w:val="24"/>
          <w:lang w:eastAsia="fr-FR"/>
        </w:rPr>
        <w:t>AcaNTDaceae</w:t>
      </w:r>
      <w:proofErr w:type="spellEnd"/>
      <w:r w:rsidRPr="00D52A68">
        <w:rPr>
          <w:rFonts w:ascii="Times New Roman" w:eastAsia="Times New Roman" w:hAnsi="Times New Roman" w:cs="Times New Roman"/>
          <w:color w:val="000000"/>
          <w:sz w:val="24"/>
          <w:szCs w:val="24"/>
          <w:lang w:eastAsia="fr-FR"/>
        </w:rPr>
        <w:t xml:space="preserve"> and </w:t>
      </w:r>
      <w:proofErr w:type="spellStart"/>
      <w:r w:rsidRPr="00D52A68">
        <w:rPr>
          <w:rFonts w:ascii="Times New Roman" w:eastAsia="Times New Roman" w:hAnsi="Times New Roman" w:cs="Times New Roman"/>
          <w:color w:val="000000"/>
          <w:sz w:val="24"/>
          <w:szCs w:val="24"/>
          <w:lang w:eastAsia="fr-FR"/>
        </w:rPr>
        <w:t>Euphorbiaceae</w:t>
      </w:r>
      <w:proofErr w:type="spellEnd"/>
      <w:r w:rsidRPr="00D52A68">
        <w:rPr>
          <w:rFonts w:ascii="Times New Roman" w:eastAsia="Times New Roman" w:hAnsi="Times New Roman" w:cs="Times New Roman"/>
          <w:color w:val="000000"/>
          <w:sz w:val="24"/>
          <w:szCs w:val="24"/>
          <w:lang w:eastAsia="fr-FR"/>
        </w:rPr>
        <w:t>.</w:t>
      </w:r>
    </w:p>
    <w:p w:rsidR="00DB3476" w:rsidRPr="00B371D0" w:rsidRDefault="00DB3476" w:rsidP="00DB3476">
      <w:pPr>
        <w:pStyle w:val="ListParagraph"/>
        <w:numPr>
          <w:ilvl w:val="0"/>
          <w:numId w:val="17"/>
        </w:numPr>
        <w:spacing w:after="0" w:line="360" w:lineRule="auto"/>
        <w:rPr>
          <w:rFonts w:ascii="Times New Roman" w:eastAsia="Times New Roman" w:hAnsi="Times New Roman" w:cs="Times New Roman"/>
          <w:sz w:val="24"/>
          <w:szCs w:val="24"/>
          <w:lang w:eastAsia="fr-FR"/>
        </w:rPr>
      </w:pPr>
      <w:proofErr w:type="spellStart"/>
      <w:r w:rsidRPr="00B371D0">
        <w:rPr>
          <w:rFonts w:ascii="Times New Roman" w:eastAsia="Times New Roman" w:hAnsi="Times New Roman" w:cs="Times New Roman"/>
          <w:color w:val="000000"/>
          <w:sz w:val="24"/>
          <w:szCs w:val="24"/>
          <w:lang w:eastAsia="fr-FR"/>
        </w:rPr>
        <w:t>Pteridophytes</w:t>
      </w:r>
      <w:proofErr w:type="spellEnd"/>
      <w:r w:rsidRPr="00B371D0">
        <w:rPr>
          <w:rFonts w:ascii="Times New Roman" w:eastAsia="Times New Roman" w:hAnsi="Times New Roman" w:cs="Times New Roman"/>
          <w:color w:val="000000"/>
          <w:sz w:val="24"/>
          <w:szCs w:val="24"/>
          <w:lang w:eastAsia="fr-FR"/>
        </w:rPr>
        <w:t>: Male fern.</w:t>
      </w:r>
    </w:p>
    <w:p w:rsidR="00DB3476" w:rsidRDefault="00DB3476" w:rsidP="00DB3476">
      <w:pPr>
        <w:tabs>
          <w:tab w:val="left" w:pos="6180"/>
        </w:tabs>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b/>
          <w:bCs/>
          <w:color w:val="000000"/>
          <w:sz w:val="24"/>
          <w:szCs w:val="24"/>
          <w:lang w:val="en-GB" w:eastAsia="fr-FR"/>
        </w:rPr>
        <w:t>TU9: Techniques in microscopy</w:t>
      </w:r>
      <w:r w:rsidRPr="00D52A68">
        <w:rPr>
          <w:rFonts w:ascii="Times New Roman" w:eastAsia="Times New Roman" w:hAnsi="Times New Roman" w:cs="Times New Roman"/>
          <w:b/>
          <w:bCs/>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b/>
          <w:bCs/>
          <w:color w:val="000000"/>
          <w:sz w:val="24"/>
          <w:szCs w:val="24"/>
          <w:lang w:val="en-GB" w:eastAsia="fr-FR"/>
        </w:rPr>
        <w:t>Pharmacognosy</w:t>
      </w:r>
      <w:proofErr w:type="spellEnd"/>
      <w:r w:rsidRPr="00D52A68">
        <w:rPr>
          <w:rFonts w:ascii="Times New Roman" w:eastAsia="Times New Roman" w:hAnsi="Times New Roman" w:cs="Times New Roman"/>
          <w:b/>
          <w:bCs/>
          <w:color w:val="000000"/>
          <w:sz w:val="24"/>
          <w:szCs w:val="24"/>
          <w:lang w:val="en-GB" w:eastAsia="fr-FR"/>
        </w:rPr>
        <w:t xml:space="preserve"> I Practical</w:t>
      </w:r>
      <w:r w:rsidRPr="00D52A68">
        <w:rPr>
          <w:rFonts w:ascii="Times New Roman" w:eastAsia="Times New Roman" w:hAnsi="Times New Roman" w:cs="Times New Roman"/>
          <w:b/>
          <w:bCs/>
          <w:color w:val="000000"/>
          <w:sz w:val="24"/>
          <w:szCs w:val="24"/>
          <w:lang w:val="en-GB" w:eastAsia="fr-FR"/>
        </w:rPr>
        <w:br/>
        <w:t xml:space="preserve">PU1: </w:t>
      </w:r>
      <w:r w:rsidRPr="00D52A68">
        <w:rPr>
          <w:rFonts w:ascii="Times New Roman" w:eastAsia="Times New Roman" w:hAnsi="Times New Roman" w:cs="Times New Roman"/>
          <w:color w:val="000000"/>
          <w:sz w:val="24"/>
          <w:szCs w:val="24"/>
          <w:lang w:val="en-GB" w:eastAsia="fr-FR"/>
        </w:rPr>
        <w:t>Microscopic preparation. Staining and surface preparation.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PU2</w:t>
      </w:r>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Microscopical</w:t>
      </w:r>
      <w:proofErr w:type="spellEnd"/>
      <w:r w:rsidRPr="00D52A68">
        <w:rPr>
          <w:rFonts w:ascii="Times New Roman" w:eastAsia="Times New Roman" w:hAnsi="Times New Roman" w:cs="Times New Roman"/>
          <w:color w:val="000000"/>
          <w:sz w:val="24"/>
          <w:szCs w:val="24"/>
          <w:lang w:val="en-GB" w:eastAsia="fr-FR"/>
        </w:rPr>
        <w:t xml:space="preserve"> studies of basic tissues, bark, stem (Dicot, Monocot), Root</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val="en-GB" w:eastAsia="fr-FR"/>
        </w:rPr>
        <w:lastRenderedPageBreak/>
        <w:t xml:space="preserve">(Dicot, Monocot), seed, leaf, fruits, </w:t>
      </w:r>
      <w:proofErr w:type="spellStart"/>
      <w:r w:rsidRPr="00D52A68">
        <w:rPr>
          <w:rFonts w:ascii="Times New Roman" w:eastAsia="Times New Roman" w:hAnsi="Times New Roman" w:cs="Times New Roman"/>
          <w:color w:val="000000"/>
          <w:sz w:val="24"/>
          <w:szCs w:val="24"/>
          <w:lang w:val="en-GB" w:eastAsia="fr-FR"/>
        </w:rPr>
        <w:t>trichomes</w:t>
      </w:r>
      <w:proofErr w:type="spellEnd"/>
      <w:r w:rsidRPr="00D52A68">
        <w:rPr>
          <w:rFonts w:ascii="Times New Roman" w:eastAsia="Times New Roman" w:hAnsi="Times New Roman" w:cs="Times New Roman"/>
          <w:color w:val="000000"/>
          <w:sz w:val="24"/>
          <w:szCs w:val="24"/>
          <w:lang w:val="en-GB" w:eastAsia="fr-FR"/>
        </w:rPr>
        <w:t>, stomata, calcium oxalate crystals,</w:t>
      </w:r>
      <w:r w:rsidRPr="00D52A68">
        <w:rPr>
          <w:rFonts w:ascii="Times New Roman" w:eastAsia="Times New Roman" w:hAnsi="Times New Roman" w:cs="Times New Roman"/>
          <w:color w:val="000000"/>
          <w:sz w:val="24"/>
          <w:szCs w:val="24"/>
          <w:lang w:val="en-GB" w:eastAsia="fr-FR"/>
        </w:rPr>
        <w:br/>
        <w:t xml:space="preserve">starch, </w:t>
      </w:r>
      <w:proofErr w:type="spellStart"/>
      <w:r w:rsidRPr="00D52A68">
        <w:rPr>
          <w:rFonts w:ascii="Times New Roman" w:eastAsia="Times New Roman" w:hAnsi="Times New Roman" w:cs="Times New Roman"/>
          <w:color w:val="000000"/>
          <w:sz w:val="24"/>
          <w:szCs w:val="24"/>
          <w:lang w:val="en-GB" w:eastAsia="fr-FR"/>
        </w:rPr>
        <w:t>pHCMoem</w:t>
      </w:r>
      <w:proofErr w:type="spellEnd"/>
      <w:r w:rsidRPr="00D52A68">
        <w:rPr>
          <w:rFonts w:ascii="Times New Roman" w:eastAsia="Times New Roman" w:hAnsi="Times New Roman" w:cs="Times New Roman"/>
          <w:color w:val="000000"/>
          <w:sz w:val="24"/>
          <w:szCs w:val="24"/>
          <w:lang w:val="en-GB" w:eastAsia="fr-FR"/>
        </w:rPr>
        <w:t xml:space="preserve"> fibres.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PU3</w:t>
      </w:r>
      <w:r w:rsidRPr="00D52A68">
        <w:rPr>
          <w:rFonts w:ascii="Times New Roman" w:eastAsia="Times New Roman" w:hAnsi="Times New Roman" w:cs="Times New Roman"/>
          <w:color w:val="000000"/>
          <w:sz w:val="24"/>
          <w:szCs w:val="24"/>
          <w:lang w:val="en-GB" w:eastAsia="fr-FR"/>
        </w:rPr>
        <w:t>: General chemical tests for alkaloids, glycosides, tannins, resins and proteins.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PU4</w:t>
      </w:r>
      <w:r w:rsidRPr="00D52A68">
        <w:rPr>
          <w:rFonts w:ascii="Times New Roman" w:eastAsia="Times New Roman" w:hAnsi="Times New Roman" w:cs="Times New Roman"/>
          <w:color w:val="000000"/>
          <w:sz w:val="24"/>
          <w:szCs w:val="24"/>
          <w:lang w:val="en-GB" w:eastAsia="fr-FR"/>
        </w:rPr>
        <w:t>: Study of diagnostic characters of families mentioned in the theory.</w:t>
      </w:r>
    </w:p>
    <w:p w:rsidR="00DB3476" w:rsidRPr="00B371D0" w:rsidRDefault="00DB3476" w:rsidP="00DB3476">
      <w:pPr>
        <w:tabs>
          <w:tab w:val="left" w:pos="6180"/>
        </w:tabs>
        <w:spacing w:after="0" w:line="360" w:lineRule="auto"/>
        <w:jc w:val="center"/>
        <w:rPr>
          <w:rFonts w:ascii="Times New Roman" w:eastAsia="Times New Roman" w:hAnsi="Times New Roman" w:cs="Times New Roman"/>
          <w:color w:val="000000"/>
          <w:sz w:val="28"/>
          <w:szCs w:val="28"/>
          <w:lang w:val="en-GB" w:eastAsia="fr-FR"/>
        </w:rPr>
      </w:pPr>
      <w:r w:rsidRPr="00D52A68">
        <w:rPr>
          <w:rFonts w:ascii="Times New Roman" w:eastAsia="Times New Roman" w:hAnsi="Times New Roman" w:cs="Times New Roman"/>
          <w:color w:val="000000"/>
          <w:sz w:val="24"/>
          <w:szCs w:val="24"/>
          <w:lang w:val="en-GB" w:eastAsia="fr-FR"/>
        </w:rPr>
        <w:br/>
      </w:r>
      <w:r w:rsidRPr="00B371D0">
        <w:rPr>
          <w:rFonts w:ascii="Times New Roman" w:hAnsi="Times New Roman" w:cs="Times New Roman"/>
          <w:b/>
          <w:sz w:val="28"/>
          <w:szCs w:val="28"/>
          <w:lang w:val="en-GB"/>
        </w:rPr>
        <w:t>EHML315 COMMUNITY/HOSPITAL PHARMACY PRACTICE (2 CREDIT)</w:t>
      </w:r>
    </w:p>
    <w:p w:rsidR="00DB3476" w:rsidRPr="0023436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234366">
        <w:rPr>
          <w:rFonts w:ascii="Times New Roman" w:eastAsia="Times New Roman" w:hAnsi="Times New Roman" w:cs="Times New Roman"/>
          <w:b/>
          <w:bCs/>
          <w:color w:val="000000"/>
          <w:sz w:val="24"/>
          <w:szCs w:val="24"/>
          <w:u w:val="single"/>
          <w:lang w:val="en-GB" w:eastAsia="fr-FR"/>
        </w:rPr>
        <w:t>Objective:</w:t>
      </w:r>
    </w:p>
    <w:p w:rsidR="00DB3476" w:rsidRPr="00234366" w:rsidRDefault="00DB3476" w:rsidP="00DB3476">
      <w:pPr>
        <w:spacing w:after="0" w:line="360" w:lineRule="auto"/>
        <w:rPr>
          <w:rFonts w:ascii="Times New Roman" w:eastAsia="Times New Roman" w:hAnsi="Times New Roman" w:cs="Times New Roman"/>
          <w:bCs/>
          <w:color w:val="000000"/>
          <w:sz w:val="24"/>
          <w:szCs w:val="24"/>
          <w:lang w:val="en-GB" w:eastAsia="fr-FR"/>
        </w:rPr>
      </w:pPr>
      <w:r w:rsidRPr="00234366">
        <w:rPr>
          <w:rFonts w:ascii="Times New Roman" w:eastAsia="Times New Roman" w:hAnsi="Times New Roman" w:cs="Times New Roman"/>
          <w:bCs/>
          <w:color w:val="000000"/>
          <w:sz w:val="24"/>
          <w:szCs w:val="24"/>
          <w:lang w:val="en-GB" w:eastAsia="fr-FR"/>
        </w:rPr>
        <w:t>This course is designed to equip students with knowledge on the status of health delivery system in Cameroon, drug distribution system in hospitals, over the counter drugs etc.</w:t>
      </w:r>
    </w:p>
    <w:p w:rsidR="00DB3476" w:rsidRPr="0023436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234366">
        <w:rPr>
          <w:rFonts w:ascii="Times New Roman" w:eastAsia="Times New Roman" w:hAnsi="Times New Roman" w:cs="Times New Roman"/>
          <w:b/>
          <w:bCs/>
          <w:color w:val="000000"/>
          <w:sz w:val="24"/>
          <w:szCs w:val="24"/>
          <w:u w:val="single"/>
          <w:lang w:val="en-GB" w:eastAsia="fr-FR"/>
        </w:rPr>
        <w:t>Content:</w:t>
      </w:r>
    </w:p>
    <w:p w:rsidR="00DB3476" w:rsidRDefault="00DB3476" w:rsidP="00DB3476">
      <w:pPr>
        <w:spacing w:after="0" w:line="360" w:lineRule="auto"/>
        <w:rPr>
          <w:rFonts w:ascii="Times New Roman" w:eastAsia="Times New Roman" w:hAnsi="Times New Roman" w:cs="Times New Roman"/>
          <w:b/>
          <w:bCs/>
          <w:color w:val="000000"/>
          <w:sz w:val="24"/>
          <w:szCs w:val="24"/>
          <w:lang w:eastAsia="fr-FR"/>
        </w:rPr>
      </w:pPr>
      <w:r w:rsidRPr="00446207">
        <w:rPr>
          <w:rFonts w:ascii="Times New Roman" w:eastAsia="Times New Roman" w:hAnsi="Times New Roman" w:cs="Times New Roman"/>
          <w:b/>
          <w:bCs/>
          <w:color w:val="000000"/>
          <w:sz w:val="24"/>
          <w:szCs w:val="24"/>
          <w:lang w:val="en-GB" w:eastAsia="fr-FR"/>
        </w:rPr>
        <w:t>Part I -Hospital Pharmacy</w:t>
      </w:r>
      <w:r w:rsidRPr="00446207">
        <w:rPr>
          <w:rFonts w:ascii="Times New Roman" w:eastAsia="Times New Roman" w:hAnsi="Times New Roman" w:cs="Times New Roman"/>
          <w:b/>
          <w:bCs/>
          <w:color w:val="000000"/>
          <w:sz w:val="24"/>
          <w:szCs w:val="24"/>
          <w:lang w:val="en-GB" w:eastAsia="fr-FR"/>
        </w:rPr>
        <w:br/>
        <w:t xml:space="preserve">TU1: </w:t>
      </w:r>
      <w:r w:rsidRPr="00446207">
        <w:rPr>
          <w:rFonts w:ascii="Times New Roman" w:eastAsia="Times New Roman" w:hAnsi="Times New Roman" w:cs="Times New Roman"/>
          <w:color w:val="000000"/>
          <w:sz w:val="24"/>
          <w:szCs w:val="24"/>
          <w:lang w:val="en-GB" w:eastAsia="fr-FR"/>
        </w:rPr>
        <w:t>Status of health delivery systems in Cameroon</w:t>
      </w:r>
      <w:r w:rsidRPr="00446207">
        <w:rPr>
          <w:rFonts w:ascii="Times New Roman" w:eastAsia="Times New Roman" w:hAnsi="Times New Roman" w:cs="Times New Roman"/>
          <w:b/>
          <w:bCs/>
          <w:color w:val="000000"/>
          <w:sz w:val="24"/>
          <w:szCs w:val="24"/>
          <w:lang w:val="en-GB" w:eastAsia="fr-FR"/>
        </w:rPr>
        <w:t>.</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Definition and role of hospitals in the health delivery systems.</w:t>
      </w:r>
      <w:r w:rsidRPr="00446207">
        <w:rPr>
          <w:rFonts w:ascii="Times New Roman" w:eastAsia="Times New Roman" w:hAnsi="Times New Roman" w:cs="Times New Roman"/>
          <w:color w:val="000000"/>
          <w:sz w:val="24"/>
          <w:szCs w:val="24"/>
          <w:lang w:val="en-GB" w:eastAsia="fr-FR"/>
        </w:rPr>
        <w:br/>
        <w:t>- Types of hospitals.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TU2: Hospital Pharmacy</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Definition, functions and objectives of hospital pharmacy.</w:t>
      </w:r>
      <w:r w:rsidRPr="00446207">
        <w:rPr>
          <w:rFonts w:ascii="Times New Roman" w:eastAsia="Times New Roman" w:hAnsi="Times New Roman" w:cs="Times New Roman"/>
          <w:color w:val="000000"/>
          <w:sz w:val="24"/>
          <w:szCs w:val="24"/>
          <w:lang w:val="en-GB" w:eastAsia="fr-FR"/>
        </w:rPr>
        <w:br/>
        <w:t>- Location, layout and flow chart of material and men, personnel and</w:t>
      </w:r>
      <w:r w:rsidRPr="00446207">
        <w:rPr>
          <w:rFonts w:ascii="Times New Roman" w:eastAsia="Times New Roman" w:hAnsi="Times New Roman" w:cs="Times New Roman"/>
          <w:color w:val="000000"/>
          <w:sz w:val="24"/>
          <w:szCs w:val="24"/>
          <w:lang w:val="en-GB" w:eastAsia="fr-FR"/>
        </w:rPr>
        <w:br/>
        <w:t xml:space="preserve">facilities required including </w:t>
      </w:r>
      <w:proofErr w:type="spellStart"/>
      <w:r w:rsidRPr="00446207">
        <w:rPr>
          <w:rFonts w:ascii="Times New Roman" w:eastAsia="Times New Roman" w:hAnsi="Times New Roman" w:cs="Times New Roman"/>
          <w:color w:val="000000"/>
          <w:sz w:val="24"/>
          <w:szCs w:val="24"/>
          <w:lang w:val="en-GB" w:eastAsia="fr-FR"/>
        </w:rPr>
        <w:t>equipments</w:t>
      </w:r>
      <w:proofErr w:type="spellEnd"/>
      <w:r w:rsidRPr="00446207">
        <w:rPr>
          <w:rFonts w:ascii="Times New Roman" w:eastAsia="Times New Roman" w:hAnsi="Times New Roman" w:cs="Times New Roman"/>
          <w:color w:val="000000"/>
          <w:sz w:val="24"/>
          <w:szCs w:val="24"/>
          <w:lang w:val="en-GB" w:eastAsia="fr-FR"/>
        </w:rPr>
        <w:t>.</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eastAsia="fr-FR"/>
        </w:rPr>
        <w:t xml:space="preserve">TU3: Drug distribution system in </w:t>
      </w:r>
      <w:proofErr w:type="spellStart"/>
      <w:r w:rsidRPr="00446207">
        <w:rPr>
          <w:rFonts w:ascii="Times New Roman" w:eastAsia="Times New Roman" w:hAnsi="Times New Roman" w:cs="Times New Roman"/>
          <w:b/>
          <w:bCs/>
          <w:color w:val="000000"/>
          <w:sz w:val="24"/>
          <w:szCs w:val="24"/>
          <w:lang w:eastAsia="fr-FR"/>
        </w:rPr>
        <w:t>Hospitals</w:t>
      </w:r>
      <w:proofErr w:type="spellEnd"/>
    </w:p>
    <w:p w:rsidR="00DB3476" w:rsidRPr="00BE1813" w:rsidRDefault="00DB3476" w:rsidP="00DB3476">
      <w:pPr>
        <w:pStyle w:val="ListParagraph"/>
        <w:numPr>
          <w:ilvl w:val="0"/>
          <w:numId w:val="53"/>
        </w:numPr>
        <w:spacing w:after="0" w:line="360" w:lineRule="auto"/>
        <w:rPr>
          <w:rFonts w:ascii="Times New Roman" w:eastAsia="Times New Roman" w:hAnsi="Times New Roman" w:cs="Times New Roman"/>
          <w:color w:val="000000"/>
          <w:sz w:val="24"/>
          <w:szCs w:val="24"/>
          <w:lang w:val="en-GB" w:eastAsia="fr-FR"/>
        </w:rPr>
      </w:pPr>
      <w:r w:rsidRPr="00BE1813">
        <w:rPr>
          <w:rFonts w:ascii="Times New Roman" w:eastAsia="Times New Roman" w:hAnsi="Times New Roman" w:cs="Times New Roman"/>
          <w:color w:val="000000"/>
          <w:sz w:val="24"/>
          <w:szCs w:val="24"/>
          <w:lang w:val="en-GB" w:eastAsia="fr-FR"/>
        </w:rPr>
        <w:t>Out patients</w:t>
      </w:r>
    </w:p>
    <w:p w:rsidR="00DB3476" w:rsidRPr="00BE1813" w:rsidRDefault="00DB3476" w:rsidP="00DB3476">
      <w:pPr>
        <w:pStyle w:val="ListParagraph"/>
        <w:numPr>
          <w:ilvl w:val="0"/>
          <w:numId w:val="53"/>
        </w:numPr>
        <w:spacing w:after="0" w:line="360" w:lineRule="auto"/>
        <w:rPr>
          <w:rFonts w:ascii="Times New Roman" w:eastAsia="Times New Roman" w:hAnsi="Times New Roman" w:cs="Times New Roman"/>
          <w:sz w:val="24"/>
          <w:szCs w:val="24"/>
          <w:lang w:eastAsia="fr-FR"/>
        </w:rPr>
      </w:pPr>
      <w:r w:rsidRPr="00BE1813">
        <w:rPr>
          <w:rFonts w:ascii="Times New Roman" w:eastAsia="Times New Roman" w:hAnsi="Times New Roman" w:cs="Times New Roman"/>
          <w:color w:val="000000"/>
          <w:sz w:val="24"/>
          <w:szCs w:val="24"/>
          <w:lang w:val="en-GB" w:eastAsia="fr-FR"/>
        </w:rPr>
        <w:t>In patients:</w:t>
      </w:r>
    </w:p>
    <w:p w:rsidR="00DB3476" w:rsidRPr="00BE1813" w:rsidRDefault="00DB3476" w:rsidP="00DB3476">
      <w:pPr>
        <w:spacing w:after="0" w:line="360" w:lineRule="auto"/>
        <w:rPr>
          <w:rFonts w:ascii="Times New Roman" w:eastAsia="Times New Roman" w:hAnsi="Times New Roman" w:cs="Times New Roman"/>
          <w:sz w:val="24"/>
          <w:szCs w:val="24"/>
          <w:lang w:eastAsia="fr-FR"/>
        </w:rPr>
      </w:pPr>
      <w:r w:rsidRPr="00BE1813">
        <w:rPr>
          <w:rFonts w:ascii="Times New Roman" w:eastAsia="Times New Roman" w:hAnsi="Times New Roman" w:cs="Times New Roman"/>
          <w:color w:val="000000"/>
          <w:sz w:val="24"/>
          <w:szCs w:val="24"/>
          <w:lang w:val="en-GB" w:eastAsia="fr-FR"/>
        </w:rPr>
        <w:t xml:space="preserve"> Detailed discussion of:</w:t>
      </w:r>
      <w:r w:rsidRPr="00446207">
        <w:rPr>
          <w:rFonts w:ascii="Times New Roman" w:eastAsia="Times New Roman" w:hAnsi="Times New Roman" w:cs="Times New Roman"/>
          <w:color w:val="000000"/>
          <w:sz w:val="24"/>
          <w:szCs w:val="24"/>
          <w:lang w:val="en-GB" w:eastAsia="fr-FR"/>
        </w:rPr>
        <w:tab/>
      </w:r>
      <w:r w:rsidRPr="00446207">
        <w:rPr>
          <w:rFonts w:ascii="Times New Roman" w:eastAsia="Times New Roman" w:hAnsi="Times New Roman" w:cs="Times New Roman"/>
          <w:color w:val="000000"/>
          <w:sz w:val="24"/>
          <w:szCs w:val="24"/>
          <w:lang w:val="en-GB" w:eastAsia="fr-FR"/>
        </w:rPr>
        <w:br w:type="textWrapping" w:clear="all"/>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Unit dose dispensing</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Floor ward stock system and satellite pharmacy services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Central sterile services, bed side pharmacy</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w:t>
      </w:r>
      <w:proofErr w:type="spellStart"/>
      <w:r w:rsidRPr="00446207">
        <w:rPr>
          <w:rFonts w:ascii="Times New Roman" w:eastAsia="Times New Roman" w:hAnsi="Times New Roman" w:cs="Times New Roman"/>
          <w:color w:val="000000"/>
          <w:sz w:val="24"/>
          <w:szCs w:val="24"/>
          <w:lang w:val="en-GB" w:eastAsia="fr-FR"/>
        </w:rPr>
        <w:t>Prepackaging</w:t>
      </w:r>
      <w:proofErr w:type="spellEnd"/>
      <w:r w:rsidRPr="00446207">
        <w:rPr>
          <w:rFonts w:ascii="Times New Roman" w:eastAsia="Times New Roman" w:hAnsi="Times New Roman" w:cs="Times New Roman"/>
          <w:color w:val="000000"/>
          <w:sz w:val="24"/>
          <w:szCs w:val="24"/>
          <w:lang w:val="en-GB" w:eastAsia="fr-FR"/>
        </w:rPr>
        <w:t>.</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TU4: Over the Counter (OTC) Drugs</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Its establishment, dispensing, personnel, space, equipment, apparatus and</w:t>
      </w:r>
      <w:r w:rsidRPr="00446207">
        <w:rPr>
          <w:rFonts w:ascii="Times New Roman" w:eastAsia="Times New Roman" w:hAnsi="Times New Roman" w:cs="Times New Roman"/>
          <w:color w:val="000000"/>
          <w:sz w:val="24"/>
          <w:szCs w:val="24"/>
          <w:lang w:val="en-GB" w:eastAsia="fr-FR"/>
        </w:rPr>
        <w:br/>
        <w:t>other facilities required to achieve safe, efficient and speedy dispensing of</w:t>
      </w:r>
      <w:r w:rsidRPr="00446207">
        <w:rPr>
          <w:rFonts w:ascii="Times New Roman" w:eastAsia="Times New Roman" w:hAnsi="Times New Roman" w:cs="Times New Roman"/>
          <w:color w:val="000000"/>
          <w:sz w:val="24"/>
          <w:szCs w:val="24"/>
          <w:lang w:val="en-GB" w:eastAsia="fr-FR"/>
        </w:rPr>
        <w:br/>
        <w:t>drugs.</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lastRenderedPageBreak/>
        <w:t xml:space="preserve">TU5: </w:t>
      </w:r>
      <w:r w:rsidRPr="00446207">
        <w:rPr>
          <w:rFonts w:ascii="Times New Roman" w:eastAsia="Times New Roman" w:hAnsi="Times New Roman" w:cs="Times New Roman"/>
          <w:color w:val="000000"/>
          <w:sz w:val="24"/>
          <w:szCs w:val="24"/>
          <w:lang w:val="en-GB" w:eastAsia="fr-FR"/>
        </w:rPr>
        <w:t>Maintenance of records of issue and use of narcotics and dangerous drugs,</w:t>
      </w:r>
      <w:r w:rsidRPr="00446207">
        <w:rPr>
          <w:rFonts w:ascii="Times New Roman" w:eastAsia="Times New Roman" w:hAnsi="Times New Roman" w:cs="Times New Roman"/>
          <w:color w:val="000000"/>
          <w:sz w:val="24"/>
          <w:szCs w:val="24"/>
          <w:lang w:val="en-GB" w:eastAsia="fr-FR"/>
        </w:rPr>
        <w:br/>
        <w:t>ward stock medicines and emergency drugs.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TU6: </w:t>
      </w:r>
      <w:r w:rsidRPr="00446207">
        <w:rPr>
          <w:rFonts w:ascii="Times New Roman" w:eastAsia="Times New Roman" w:hAnsi="Times New Roman" w:cs="Times New Roman"/>
          <w:color w:val="000000"/>
          <w:sz w:val="24"/>
          <w:szCs w:val="24"/>
          <w:lang w:val="en-GB" w:eastAsia="fr-FR"/>
        </w:rPr>
        <w:t>Medical Stores Objectives, layout facilities; procedures for procurement of</w:t>
      </w:r>
      <w:r w:rsidRPr="00446207">
        <w:rPr>
          <w:rFonts w:ascii="Times New Roman" w:eastAsia="Times New Roman" w:hAnsi="Times New Roman" w:cs="Times New Roman"/>
          <w:color w:val="000000"/>
          <w:sz w:val="24"/>
          <w:szCs w:val="24"/>
          <w:lang w:val="en-GB" w:eastAsia="fr-FR"/>
        </w:rPr>
        <w:br/>
        <w:t>drugs and supplies from medical stores depot, manufacturer, distributor, local market,</w:t>
      </w:r>
      <w:r w:rsidRPr="00446207">
        <w:rPr>
          <w:rFonts w:ascii="Times New Roman" w:eastAsia="Times New Roman" w:hAnsi="Times New Roman" w:cs="Times New Roman"/>
          <w:color w:val="000000"/>
          <w:sz w:val="24"/>
          <w:szCs w:val="24"/>
          <w:lang w:val="en-GB" w:eastAsia="fr-FR"/>
        </w:rPr>
        <w:br/>
        <w:t>procedure and limits of emergency purchase.</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TU7: Pharmacy Therapeutics Committee.</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Constitution and functions of Pharmacy therapeutics committee.</w:t>
      </w:r>
      <w:r w:rsidRPr="00446207">
        <w:rPr>
          <w:rFonts w:ascii="Times New Roman" w:eastAsia="Times New Roman" w:hAnsi="Times New Roman" w:cs="Times New Roman"/>
          <w:color w:val="000000"/>
          <w:sz w:val="24"/>
          <w:szCs w:val="24"/>
          <w:lang w:val="en-GB" w:eastAsia="fr-FR"/>
        </w:rPr>
        <w:br/>
        <w:t>- Hospital formulary system and its organization, functions and composition.</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TU8: </w:t>
      </w:r>
      <w:r w:rsidRPr="00446207">
        <w:rPr>
          <w:rFonts w:ascii="Times New Roman" w:eastAsia="Times New Roman" w:hAnsi="Times New Roman" w:cs="Times New Roman"/>
          <w:color w:val="000000"/>
          <w:sz w:val="24"/>
          <w:szCs w:val="24"/>
          <w:lang w:val="en-GB" w:eastAsia="fr-FR"/>
        </w:rPr>
        <w:t>Drug Information service and drug information bulletin</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TU9: Manufacturing of pharmaceuticals in hospitals</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xml:space="preserve">- Sterile Manufacturing: Large and small volume </w:t>
      </w:r>
      <w:proofErr w:type="spellStart"/>
      <w:r w:rsidRPr="00446207">
        <w:rPr>
          <w:rFonts w:ascii="Times New Roman" w:eastAsia="Times New Roman" w:hAnsi="Times New Roman" w:cs="Times New Roman"/>
          <w:color w:val="000000"/>
          <w:sz w:val="24"/>
          <w:szCs w:val="24"/>
          <w:lang w:val="en-GB" w:eastAsia="fr-FR"/>
        </w:rPr>
        <w:t>parenterals</w:t>
      </w:r>
      <w:proofErr w:type="spellEnd"/>
      <w:r w:rsidRPr="00446207">
        <w:rPr>
          <w:rFonts w:ascii="Times New Roman" w:eastAsia="Times New Roman" w:hAnsi="Times New Roman" w:cs="Times New Roman"/>
          <w:color w:val="000000"/>
          <w:sz w:val="24"/>
          <w:szCs w:val="24"/>
          <w:lang w:val="en-GB" w:eastAsia="fr-FR"/>
        </w:rPr>
        <w:t>, facilities,</w:t>
      </w:r>
      <w:r w:rsidRPr="00446207">
        <w:rPr>
          <w:rFonts w:ascii="Times New Roman" w:eastAsia="Times New Roman" w:hAnsi="Times New Roman" w:cs="Times New Roman"/>
          <w:color w:val="000000"/>
          <w:sz w:val="24"/>
          <w:szCs w:val="24"/>
          <w:lang w:val="en-GB" w:eastAsia="fr-FR"/>
        </w:rPr>
        <w:br/>
        <w:t>requirements, layout, production planning, manpower requirements.</w:t>
      </w:r>
    </w:p>
    <w:p w:rsidR="00DB3476" w:rsidRPr="00C80838" w:rsidRDefault="00DB3476" w:rsidP="00DB3476">
      <w:pPr>
        <w:pStyle w:val="ListParagraph"/>
        <w:numPr>
          <w:ilvl w:val="0"/>
          <w:numId w:val="17"/>
        </w:numPr>
        <w:spacing w:after="0" w:line="360" w:lineRule="auto"/>
        <w:rPr>
          <w:rFonts w:ascii="Times New Roman" w:eastAsia="Times New Roman" w:hAnsi="Times New Roman" w:cs="Times New Roman"/>
          <w:color w:val="000000"/>
          <w:sz w:val="24"/>
          <w:szCs w:val="24"/>
          <w:lang w:eastAsia="fr-FR"/>
        </w:rPr>
      </w:pPr>
      <w:r w:rsidRPr="00C80838">
        <w:rPr>
          <w:rFonts w:ascii="Times New Roman" w:eastAsia="Times New Roman" w:hAnsi="Times New Roman" w:cs="Times New Roman"/>
          <w:color w:val="000000"/>
          <w:sz w:val="24"/>
          <w:szCs w:val="24"/>
          <w:lang w:eastAsia="fr-FR"/>
        </w:rPr>
        <w:t>Non-sterile manufacture: Liquid orals, external bulk concentrates.</w:t>
      </w:r>
    </w:p>
    <w:p w:rsidR="00DB3476" w:rsidRPr="00446207" w:rsidRDefault="00DB3476" w:rsidP="00DB3476">
      <w:pPr>
        <w:spacing w:after="0" w:line="360" w:lineRule="auto"/>
        <w:rPr>
          <w:rFonts w:ascii="Times New Roman" w:eastAsia="Times New Roman" w:hAnsi="Times New Roman" w:cs="Times New Roman"/>
          <w:sz w:val="24"/>
          <w:szCs w:val="24"/>
          <w:lang w:eastAsia="fr-FR"/>
        </w:rPr>
      </w:pPr>
      <w:r w:rsidRPr="00446207">
        <w:rPr>
          <w:rFonts w:ascii="Times New Roman" w:eastAsia="Times New Roman" w:hAnsi="Times New Roman" w:cs="Times New Roman"/>
          <w:b/>
          <w:bCs/>
          <w:color w:val="000000"/>
          <w:sz w:val="24"/>
          <w:szCs w:val="24"/>
          <w:lang w:eastAsia="fr-FR"/>
        </w:rPr>
        <w:t>TU10:</w:t>
      </w:r>
      <w:r>
        <w:rPr>
          <w:rFonts w:ascii="Times New Roman" w:eastAsia="Times New Roman" w:hAnsi="Times New Roman" w:cs="Times New Roman"/>
          <w:b/>
          <w:bCs/>
          <w:color w:val="000000"/>
          <w:sz w:val="24"/>
          <w:szCs w:val="24"/>
          <w:lang w:eastAsia="fr-FR"/>
        </w:rPr>
        <w:t xml:space="preserve"> </w:t>
      </w:r>
      <w:proofErr w:type="spellStart"/>
      <w:r>
        <w:rPr>
          <w:rFonts w:ascii="Times New Roman" w:eastAsia="Times New Roman" w:hAnsi="Times New Roman" w:cs="Times New Roman"/>
          <w:b/>
          <w:bCs/>
          <w:color w:val="000000"/>
          <w:sz w:val="24"/>
          <w:szCs w:val="24"/>
          <w:lang w:eastAsia="fr-FR"/>
        </w:rPr>
        <w:t>surgical</w:t>
      </w:r>
      <w:proofErr w:type="spellEnd"/>
      <w:r>
        <w:rPr>
          <w:rFonts w:ascii="Times New Roman" w:eastAsia="Times New Roman" w:hAnsi="Times New Roman" w:cs="Times New Roman"/>
          <w:b/>
          <w:bCs/>
          <w:color w:val="000000"/>
          <w:sz w:val="24"/>
          <w:szCs w:val="24"/>
          <w:lang w:eastAsia="fr-FR"/>
        </w:rPr>
        <w:t xml:space="preserve"> instruments, </w:t>
      </w:r>
      <w:proofErr w:type="spellStart"/>
      <w:r>
        <w:rPr>
          <w:rFonts w:ascii="Times New Roman" w:eastAsia="Times New Roman" w:hAnsi="Times New Roman" w:cs="Times New Roman"/>
          <w:b/>
          <w:bCs/>
          <w:color w:val="000000"/>
          <w:sz w:val="24"/>
          <w:szCs w:val="24"/>
          <w:lang w:eastAsia="fr-FR"/>
        </w:rPr>
        <w:t>hospital</w:t>
      </w:r>
      <w:proofErr w:type="spellEnd"/>
      <w:r>
        <w:rPr>
          <w:rFonts w:ascii="Times New Roman" w:eastAsia="Times New Roman" w:hAnsi="Times New Roman" w:cs="Times New Roman"/>
          <w:b/>
          <w:bCs/>
          <w:color w:val="000000"/>
          <w:sz w:val="24"/>
          <w:szCs w:val="24"/>
          <w:lang w:eastAsia="fr-FR"/>
        </w:rPr>
        <w:t xml:space="preserve"> </w:t>
      </w:r>
      <w:proofErr w:type="spellStart"/>
      <w:r>
        <w:rPr>
          <w:rFonts w:ascii="Times New Roman" w:eastAsia="Times New Roman" w:hAnsi="Times New Roman" w:cs="Times New Roman"/>
          <w:b/>
          <w:bCs/>
          <w:color w:val="000000"/>
          <w:sz w:val="24"/>
          <w:szCs w:val="24"/>
          <w:lang w:eastAsia="fr-FR"/>
        </w:rPr>
        <w:t>nomentclature</w:t>
      </w:r>
      <w:proofErr w:type="spellEnd"/>
      <w:r>
        <w:rPr>
          <w:rFonts w:ascii="Times New Roman" w:eastAsia="Times New Roman" w:hAnsi="Times New Roman" w:cs="Times New Roman"/>
          <w:b/>
          <w:bCs/>
          <w:color w:val="000000"/>
          <w:sz w:val="24"/>
          <w:szCs w:val="24"/>
          <w:lang w:eastAsia="fr-FR"/>
        </w:rPr>
        <w:t xml:space="preserve"> and uses</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r w:rsidRPr="00446207">
        <w:rPr>
          <w:rFonts w:ascii="Times New Roman" w:eastAsia="Times New Roman" w:hAnsi="Times New Roman" w:cs="Times New Roman"/>
          <w:color w:val="000000"/>
          <w:sz w:val="24"/>
          <w:szCs w:val="24"/>
          <w:lang w:eastAsia="fr-FR"/>
        </w:rPr>
        <w:sym w:font="Wingdings" w:char="F0D8"/>
      </w:r>
      <w:r w:rsidRPr="00446207">
        <w:rPr>
          <w:rFonts w:ascii="Times New Roman" w:eastAsia="Times New Roman" w:hAnsi="Times New Roman" w:cs="Times New Roman"/>
          <w:color w:val="000000"/>
          <w:sz w:val="24"/>
          <w:szCs w:val="24"/>
          <w:lang w:val="en-GB" w:eastAsia="fr-FR"/>
        </w:rPr>
        <w:t xml:space="preserve"> </w:t>
      </w:r>
      <w:r w:rsidRPr="00446207">
        <w:rPr>
          <w:rFonts w:ascii="Times New Roman" w:eastAsia="Times New Roman" w:hAnsi="Times New Roman" w:cs="Times New Roman"/>
          <w:b/>
          <w:bCs/>
          <w:color w:val="000000"/>
          <w:sz w:val="24"/>
          <w:szCs w:val="24"/>
          <w:lang w:val="en-GB" w:eastAsia="fr-FR"/>
        </w:rPr>
        <w:t>Part II- Clinical Pharmacy</w:t>
      </w:r>
      <w:r w:rsidRPr="00446207">
        <w:rPr>
          <w:rFonts w:ascii="Times New Roman" w:eastAsia="Times New Roman" w:hAnsi="Times New Roman" w:cs="Times New Roman"/>
          <w:b/>
          <w:bCs/>
          <w:color w:val="000000"/>
          <w:sz w:val="24"/>
          <w:szCs w:val="24"/>
          <w:lang w:val="en-GB" w:eastAsia="fr-FR"/>
        </w:rPr>
        <w:br/>
        <w:t>TU11: Introduction to clinical pharmacy practice</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Definition and scope, common daily terminology used in the practice of</w:t>
      </w:r>
      <w:r w:rsidRPr="00446207">
        <w:rPr>
          <w:rFonts w:ascii="Times New Roman" w:eastAsia="Times New Roman" w:hAnsi="Times New Roman" w:cs="Times New Roman"/>
          <w:color w:val="000000"/>
          <w:sz w:val="24"/>
          <w:szCs w:val="24"/>
          <w:lang w:val="en-GB" w:eastAsia="fr-FR"/>
        </w:rPr>
        <w:br/>
        <w:t>medicine, functioning and working of clinical pharmacy unit, manpower</w:t>
      </w:r>
      <w:r w:rsidRPr="00446207">
        <w:rPr>
          <w:rFonts w:ascii="Times New Roman" w:eastAsia="Times New Roman" w:hAnsi="Times New Roman" w:cs="Times New Roman"/>
          <w:color w:val="000000"/>
          <w:sz w:val="24"/>
          <w:szCs w:val="24"/>
          <w:lang w:val="en-GB" w:eastAsia="fr-FR"/>
        </w:rPr>
        <w:br/>
        <w:t>requirements.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TU12: </w:t>
      </w:r>
      <w:r w:rsidRPr="00446207">
        <w:rPr>
          <w:rFonts w:ascii="Times New Roman" w:eastAsia="Times New Roman" w:hAnsi="Times New Roman" w:cs="Times New Roman"/>
          <w:color w:val="000000"/>
          <w:sz w:val="24"/>
          <w:szCs w:val="24"/>
          <w:lang w:val="en-GB" w:eastAsia="fr-FR"/>
        </w:rPr>
        <w:t xml:space="preserve">Pharmacists and patient </w:t>
      </w:r>
      <w:proofErr w:type="spellStart"/>
      <w:r w:rsidRPr="00446207">
        <w:rPr>
          <w:rFonts w:ascii="Times New Roman" w:eastAsia="Times New Roman" w:hAnsi="Times New Roman" w:cs="Times New Roman"/>
          <w:color w:val="000000"/>
          <w:sz w:val="24"/>
          <w:szCs w:val="24"/>
          <w:lang w:val="en-GB" w:eastAsia="fr-FR"/>
        </w:rPr>
        <w:t>counseling</w:t>
      </w:r>
      <w:proofErr w:type="spellEnd"/>
      <w:r w:rsidRPr="00446207">
        <w:rPr>
          <w:rFonts w:ascii="Times New Roman" w:eastAsia="Times New Roman" w:hAnsi="Times New Roman" w:cs="Times New Roman"/>
          <w:color w:val="000000"/>
          <w:sz w:val="24"/>
          <w:szCs w:val="24"/>
          <w:lang w:val="en-GB" w:eastAsia="fr-FR"/>
        </w:rPr>
        <w:t xml:space="preserve"> including specific examples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TU13: Drug interactions of clinical important drugs</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Introduction and Definitions</w:t>
      </w:r>
      <w:r w:rsidRPr="00446207">
        <w:rPr>
          <w:rFonts w:ascii="Times New Roman" w:eastAsia="Times New Roman" w:hAnsi="Times New Roman" w:cs="Times New Roman"/>
          <w:color w:val="000000"/>
          <w:sz w:val="24"/>
          <w:szCs w:val="24"/>
          <w:lang w:val="en-GB" w:eastAsia="fr-FR"/>
        </w:rPr>
        <w:br/>
        <w:t>- Mechanism of drug interactions, Drug - Drug Interactions with reference to</w:t>
      </w:r>
      <w:r>
        <w:rPr>
          <w:rFonts w:ascii="Times New Roman" w:eastAsia="Times New Roman" w:hAnsi="Times New Roman" w:cs="Times New Roman"/>
          <w:color w:val="000000"/>
          <w:sz w:val="24"/>
          <w:szCs w:val="24"/>
          <w:lang w:val="en-GB" w:eastAsia="fr-FR"/>
        </w:rPr>
        <w:t xml:space="preserve"> </w:t>
      </w:r>
      <w:proofErr w:type="spellStart"/>
      <w:r w:rsidRPr="00446207">
        <w:rPr>
          <w:rFonts w:ascii="Times New Roman" w:eastAsia="Times New Roman" w:hAnsi="Times New Roman" w:cs="Times New Roman"/>
          <w:color w:val="000000"/>
          <w:sz w:val="24"/>
          <w:szCs w:val="24"/>
          <w:lang w:eastAsia="fr-FR"/>
        </w:rPr>
        <w:t>Analgesics</w:t>
      </w:r>
      <w:proofErr w:type="spellEnd"/>
      <w:r w:rsidRPr="00446207">
        <w:rPr>
          <w:rFonts w:ascii="Times New Roman" w:eastAsia="Times New Roman" w:hAnsi="Times New Roman" w:cs="Times New Roman"/>
          <w:color w:val="000000"/>
          <w:sz w:val="24"/>
          <w:szCs w:val="24"/>
          <w:lang w:eastAsia="fr-FR"/>
        </w:rPr>
        <w:t>,</w:t>
      </w:r>
      <w:r>
        <w:rPr>
          <w:rFonts w:ascii="Times New Roman" w:eastAsia="Times New Roman" w:hAnsi="Times New Roman" w:cs="Times New Roman"/>
          <w:color w:val="000000"/>
          <w:sz w:val="24"/>
          <w:szCs w:val="24"/>
          <w:lang w:eastAsia="fr-FR"/>
        </w:rPr>
        <w:t xml:space="preserve"> </w:t>
      </w:r>
      <w:proofErr w:type="spellStart"/>
      <w:r w:rsidRPr="00446207">
        <w:rPr>
          <w:rFonts w:ascii="Times New Roman" w:eastAsia="Times New Roman" w:hAnsi="Times New Roman" w:cs="Times New Roman"/>
          <w:color w:val="000000"/>
          <w:sz w:val="24"/>
          <w:szCs w:val="24"/>
          <w:lang w:eastAsia="fr-FR"/>
        </w:rPr>
        <w:t>Diuretics</w:t>
      </w:r>
      <w:proofErr w:type="spellEnd"/>
      <w:r w:rsidRPr="00446207">
        <w:rPr>
          <w:rFonts w:ascii="Times New Roman" w:eastAsia="Times New Roman" w:hAnsi="Times New Roman" w:cs="Times New Roman"/>
          <w:color w:val="000000"/>
          <w:sz w:val="24"/>
          <w:szCs w:val="24"/>
          <w:lang w:eastAsia="fr-FR"/>
        </w:rPr>
        <w:t>,</w:t>
      </w:r>
      <w:r>
        <w:rPr>
          <w:rFonts w:ascii="Times New Roman" w:eastAsia="Times New Roman" w:hAnsi="Times New Roman" w:cs="Times New Roman"/>
          <w:color w:val="000000"/>
          <w:sz w:val="24"/>
          <w:szCs w:val="24"/>
          <w:lang w:eastAsia="fr-FR"/>
        </w:rPr>
        <w:t xml:space="preserve"> </w:t>
      </w:r>
      <w:proofErr w:type="spellStart"/>
      <w:r w:rsidRPr="00446207">
        <w:rPr>
          <w:rFonts w:ascii="Times New Roman" w:eastAsia="Times New Roman" w:hAnsi="Times New Roman" w:cs="Times New Roman"/>
          <w:color w:val="000000"/>
          <w:sz w:val="24"/>
          <w:szCs w:val="24"/>
          <w:lang w:eastAsia="fr-FR"/>
        </w:rPr>
        <w:t>Vitamins</w:t>
      </w:r>
      <w:proofErr w:type="spellEnd"/>
      <w:r w:rsidRPr="00446207">
        <w:rPr>
          <w:rFonts w:ascii="Times New Roman" w:eastAsia="Times New Roman" w:hAnsi="Times New Roman" w:cs="Times New Roman"/>
          <w:color w:val="000000"/>
          <w:sz w:val="24"/>
          <w:szCs w:val="24"/>
          <w:lang w:eastAsia="fr-FR"/>
        </w:rPr>
        <w:t xml:space="preserve"> and </w:t>
      </w:r>
      <w:proofErr w:type="spellStart"/>
      <w:r w:rsidRPr="00446207">
        <w:rPr>
          <w:rFonts w:ascii="Times New Roman" w:eastAsia="Times New Roman" w:hAnsi="Times New Roman" w:cs="Times New Roman"/>
          <w:color w:val="000000"/>
          <w:sz w:val="24"/>
          <w:szCs w:val="24"/>
          <w:lang w:eastAsia="fr-FR"/>
        </w:rPr>
        <w:t>Hypoglycemic</w:t>
      </w:r>
      <w:proofErr w:type="spellEnd"/>
      <w:r w:rsidRPr="00446207">
        <w:rPr>
          <w:rFonts w:ascii="Times New Roman" w:eastAsia="Times New Roman" w:hAnsi="Times New Roman" w:cs="Times New Roman"/>
          <w:color w:val="000000"/>
          <w:sz w:val="24"/>
          <w:szCs w:val="24"/>
          <w:lang w:eastAsia="fr-FR"/>
        </w:rPr>
        <w:t xml:space="preserve"> </w:t>
      </w:r>
      <w:proofErr w:type="spellStart"/>
      <w:r w:rsidRPr="00446207">
        <w:rPr>
          <w:rFonts w:ascii="Times New Roman" w:eastAsia="Times New Roman" w:hAnsi="Times New Roman" w:cs="Times New Roman"/>
          <w:color w:val="000000"/>
          <w:sz w:val="24"/>
          <w:szCs w:val="24"/>
          <w:lang w:eastAsia="fr-FR"/>
        </w:rPr>
        <w:t>drugs</w:t>
      </w:r>
      <w:proofErr w:type="spellEnd"/>
    </w:p>
    <w:p w:rsidR="00DB3476"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446207">
        <w:rPr>
          <w:rFonts w:ascii="Times New Roman" w:eastAsia="Times New Roman" w:hAnsi="Times New Roman" w:cs="Times New Roman"/>
          <w:b/>
          <w:bCs/>
          <w:color w:val="000000"/>
          <w:sz w:val="24"/>
          <w:szCs w:val="24"/>
          <w:lang w:val="en-GB" w:eastAsia="fr-FR"/>
        </w:rPr>
        <w:t>TU14: Compliance to treatment and role of pharmacist</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val="en-GB" w:eastAsia="fr-FR"/>
        </w:rPr>
        <w:t>i</w:t>
      </w:r>
      <w:r w:rsidRPr="00446207">
        <w:rPr>
          <w:rFonts w:ascii="Times New Roman" w:eastAsia="Times New Roman" w:hAnsi="Times New Roman" w:cs="Times New Roman"/>
          <w:color w:val="000000"/>
          <w:sz w:val="24"/>
          <w:szCs w:val="24"/>
          <w:lang w:val="en-GB" w:eastAsia="fr-FR"/>
        </w:rPr>
        <w:t>mpact of diseases on drug action</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r w:rsidRPr="00446207">
        <w:rPr>
          <w:rFonts w:ascii="Times New Roman" w:eastAsia="Times New Roman" w:hAnsi="Times New Roman" w:cs="Times New Roman"/>
          <w:b/>
          <w:bCs/>
          <w:color w:val="000000"/>
          <w:sz w:val="24"/>
          <w:szCs w:val="24"/>
          <w:lang w:val="en-GB" w:eastAsia="fr-FR"/>
        </w:rPr>
        <w:t>TU15: Drugs in clinical toxicity.</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General treatment of poisoning,</w:t>
      </w:r>
      <w:r w:rsidRPr="00446207">
        <w:rPr>
          <w:rFonts w:ascii="Times New Roman" w:eastAsia="Times New Roman" w:hAnsi="Times New Roman" w:cs="Times New Roman"/>
          <w:color w:val="000000"/>
          <w:sz w:val="24"/>
          <w:szCs w:val="24"/>
          <w:lang w:val="en-GB" w:eastAsia="fr-FR"/>
        </w:rPr>
        <w:br/>
        <w:t>- Systemic antidotes.</w:t>
      </w:r>
      <w:r w:rsidRPr="00446207">
        <w:rPr>
          <w:rFonts w:ascii="Times New Roman" w:eastAsia="Times New Roman" w:hAnsi="Times New Roman" w:cs="Times New Roman"/>
          <w:color w:val="000000"/>
          <w:sz w:val="24"/>
          <w:szCs w:val="24"/>
          <w:lang w:val="en-GB" w:eastAsia="fr-FR"/>
        </w:rPr>
        <w:br/>
        <w:t>- Treatment of poisoning due to insecticides,</w:t>
      </w:r>
      <w:r w:rsidRPr="00446207">
        <w:rPr>
          <w:rFonts w:ascii="Times New Roman" w:eastAsia="Times New Roman" w:hAnsi="Times New Roman" w:cs="Times New Roman"/>
          <w:color w:val="000000"/>
          <w:sz w:val="24"/>
          <w:szCs w:val="24"/>
          <w:lang w:val="en-GB" w:eastAsia="fr-FR"/>
        </w:rPr>
        <w:br/>
        <w:t>- Heavy metals, narcotics, barbiturates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lastRenderedPageBreak/>
        <w:t xml:space="preserve">- </w:t>
      </w:r>
      <w:proofErr w:type="spellStart"/>
      <w:r w:rsidRPr="00446207">
        <w:rPr>
          <w:rFonts w:ascii="Times New Roman" w:eastAsia="Times New Roman" w:hAnsi="Times New Roman" w:cs="Times New Roman"/>
          <w:color w:val="000000"/>
          <w:sz w:val="24"/>
          <w:szCs w:val="24"/>
          <w:lang w:val="en-GB" w:eastAsia="fr-FR"/>
        </w:rPr>
        <w:t>Organophosphorous</w:t>
      </w:r>
      <w:proofErr w:type="spellEnd"/>
      <w:r w:rsidRPr="00446207">
        <w:rPr>
          <w:rFonts w:ascii="Times New Roman" w:eastAsia="Times New Roman" w:hAnsi="Times New Roman" w:cs="Times New Roman"/>
          <w:color w:val="000000"/>
          <w:sz w:val="24"/>
          <w:szCs w:val="24"/>
          <w:lang w:val="en-GB" w:eastAsia="fr-FR"/>
        </w:rPr>
        <w:t xml:space="preserve"> compounds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TU16: </w:t>
      </w:r>
      <w:proofErr w:type="spellStart"/>
      <w:r w:rsidRPr="00446207">
        <w:rPr>
          <w:rFonts w:ascii="Times New Roman" w:eastAsia="Times New Roman" w:hAnsi="Times New Roman" w:cs="Times New Roman"/>
          <w:color w:val="000000"/>
          <w:sz w:val="24"/>
          <w:szCs w:val="24"/>
          <w:lang w:val="en-GB" w:eastAsia="fr-FR"/>
        </w:rPr>
        <w:t>Pharmaco</w:t>
      </w:r>
      <w:proofErr w:type="spellEnd"/>
      <w:r w:rsidRPr="00446207">
        <w:rPr>
          <w:rFonts w:ascii="Times New Roman" w:eastAsia="Times New Roman" w:hAnsi="Times New Roman" w:cs="Times New Roman"/>
          <w:color w:val="000000"/>
          <w:sz w:val="24"/>
          <w:szCs w:val="24"/>
          <w:lang w:val="en-GB" w:eastAsia="fr-FR"/>
        </w:rPr>
        <w:t xml:space="preserve"> –economics.</w:t>
      </w:r>
      <w:r w:rsidRPr="00446207">
        <w:rPr>
          <w:rFonts w:ascii="Times New Roman" w:eastAsia="Times New Roman" w:hAnsi="Times New Roman" w:cs="Times New Roman"/>
          <w:color w:val="000000"/>
          <w:sz w:val="24"/>
          <w:szCs w:val="24"/>
          <w:lang w:val="en-GB" w:eastAsia="fr-FR"/>
        </w:rPr>
        <w:br/>
      </w:r>
      <w:r>
        <w:rPr>
          <w:rFonts w:ascii="Times New Roman" w:hAnsi="Times New Roman" w:cs="Times New Roman"/>
          <w:b/>
          <w:sz w:val="24"/>
          <w:szCs w:val="24"/>
          <w:lang w:val="en-GB"/>
        </w:rPr>
        <w:t>EHML316: INTERNSHIP (CREDIT 4</w:t>
      </w:r>
      <w:r w:rsidRPr="001031EC">
        <w:rPr>
          <w:rFonts w:ascii="Times New Roman" w:hAnsi="Times New Roman" w:cs="Times New Roman"/>
          <w:b/>
          <w:sz w:val="24"/>
          <w:szCs w:val="24"/>
          <w:lang w:val="en-GB"/>
        </w:rPr>
        <w:t>)</w:t>
      </w:r>
    </w:p>
    <w:p w:rsidR="00DB3476" w:rsidRPr="00B371D0" w:rsidRDefault="00DB3476" w:rsidP="00DB3476">
      <w:pPr>
        <w:spacing w:after="0" w:line="360" w:lineRule="auto"/>
        <w:rPr>
          <w:rFonts w:ascii="Times New Roman" w:eastAsia="Times New Roman" w:hAnsi="Times New Roman" w:cs="Times New Roman"/>
          <w:color w:val="000000"/>
          <w:sz w:val="24"/>
          <w:szCs w:val="24"/>
          <w:lang w:eastAsia="fr-FR"/>
        </w:rPr>
      </w:pPr>
      <w:r w:rsidRPr="00B371D0">
        <w:rPr>
          <w:rFonts w:ascii="Times New Roman" w:eastAsia="Times New Roman" w:hAnsi="Times New Roman" w:cs="Times New Roman"/>
          <w:b/>
          <w:bCs/>
          <w:color w:val="000000"/>
          <w:sz w:val="24"/>
          <w:szCs w:val="24"/>
          <w:u w:val="single"/>
          <w:lang w:val="en-GB" w:eastAsia="fr-FR"/>
        </w:rPr>
        <w:t>Broad Objectives</w:t>
      </w:r>
      <w:r w:rsidRPr="00B371D0">
        <w:rPr>
          <w:rFonts w:ascii="Times New Roman" w:eastAsia="Times New Roman" w:hAnsi="Times New Roman" w:cs="Times New Roman"/>
          <w:b/>
          <w:bCs/>
          <w:color w:val="000000"/>
          <w:sz w:val="24"/>
          <w:szCs w:val="24"/>
          <w:lang w:val="en-GB" w:eastAsia="fr-FR"/>
        </w:rPr>
        <w:t>:</w:t>
      </w:r>
      <w:r w:rsidRPr="00B371D0">
        <w:rPr>
          <w:rFonts w:ascii="Times New Roman" w:eastAsia="Times New Roman" w:hAnsi="Times New Roman" w:cs="Times New Roman"/>
          <w:b/>
          <w:bCs/>
          <w:color w:val="000000"/>
          <w:sz w:val="24"/>
          <w:szCs w:val="24"/>
          <w:lang w:val="en-GB" w:eastAsia="fr-FR"/>
        </w:rPr>
        <w:br/>
      </w:r>
      <w:r w:rsidRPr="00B371D0">
        <w:rPr>
          <w:rFonts w:ascii="Times New Roman" w:eastAsia="Times New Roman" w:hAnsi="Times New Roman" w:cs="Times New Roman"/>
          <w:color w:val="000000"/>
          <w:sz w:val="24"/>
          <w:szCs w:val="24"/>
          <w:lang w:val="en-GB" w:eastAsia="fr-FR"/>
        </w:rPr>
        <w:t>Having successfully gone through three semesters of studies and eight weeks of</w:t>
      </w:r>
      <w:r w:rsidRPr="00B371D0">
        <w:rPr>
          <w:rFonts w:ascii="Times New Roman" w:eastAsia="Times New Roman" w:hAnsi="Times New Roman" w:cs="Times New Roman"/>
          <w:color w:val="000000"/>
          <w:sz w:val="24"/>
          <w:szCs w:val="24"/>
          <w:lang w:val="en-GB" w:eastAsia="fr-FR"/>
        </w:rPr>
        <w:br/>
        <w:t>clinical block posting on the general functioning of a community health institution, the</w:t>
      </w:r>
      <w:r w:rsidRPr="00B371D0">
        <w:rPr>
          <w:rFonts w:ascii="Times New Roman" w:eastAsia="Times New Roman" w:hAnsi="Times New Roman" w:cs="Times New Roman"/>
          <w:color w:val="000000"/>
          <w:sz w:val="24"/>
          <w:szCs w:val="24"/>
          <w:lang w:val="en-GB" w:eastAsia="fr-FR"/>
        </w:rPr>
        <w:br/>
        <w:t>students have acquired appreciable knowledge in some aspects of pharmacy</w:t>
      </w:r>
      <w:r w:rsidRPr="00B371D0">
        <w:rPr>
          <w:rFonts w:ascii="Times New Roman" w:eastAsia="Times New Roman" w:hAnsi="Times New Roman" w:cs="Times New Roman"/>
          <w:color w:val="000000"/>
          <w:sz w:val="24"/>
          <w:szCs w:val="24"/>
          <w:lang w:val="en-GB" w:eastAsia="fr-FR"/>
        </w:rPr>
        <w:br/>
        <w:t>management. Some of these aspects are;</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Drugs conservation,</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Interpreta</w:t>
      </w:r>
      <w:r>
        <w:rPr>
          <w:rFonts w:ascii="Times New Roman" w:eastAsia="Times New Roman" w:hAnsi="Times New Roman" w:cs="Times New Roman"/>
          <w:color w:val="000000"/>
          <w:sz w:val="24"/>
          <w:szCs w:val="24"/>
          <w:lang w:val="en-GB" w:eastAsia="fr-FR"/>
        </w:rPr>
        <w:t>tion of medical prescription,</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Drug repackaging and dispensing</w:t>
      </w:r>
    </w:p>
    <w:p w:rsidR="00DB3476" w:rsidRPr="00B371D0" w:rsidRDefault="00DB3476" w:rsidP="00DB3476">
      <w:pPr>
        <w:spacing w:after="0" w:line="360" w:lineRule="auto"/>
        <w:rPr>
          <w:rFonts w:ascii="Times New Roman" w:eastAsia="Times New Roman" w:hAnsi="Times New Roman" w:cs="Times New Roman"/>
          <w:color w:val="000000"/>
          <w:sz w:val="24"/>
          <w:szCs w:val="24"/>
          <w:lang w:eastAsia="fr-FR"/>
        </w:rPr>
      </w:pPr>
      <w:r w:rsidRPr="00B371D0">
        <w:rPr>
          <w:rFonts w:ascii="Times New Roman" w:eastAsia="Times New Roman" w:hAnsi="Times New Roman" w:cs="Times New Roman"/>
          <w:b/>
          <w:bCs/>
          <w:color w:val="000000"/>
          <w:sz w:val="24"/>
          <w:szCs w:val="24"/>
          <w:u w:val="single"/>
          <w:lang w:val="en-GB" w:eastAsia="fr-FR"/>
        </w:rPr>
        <w:t>Specific Objectives/ Content</w:t>
      </w:r>
      <w:r w:rsidRPr="00B371D0">
        <w:rPr>
          <w:rFonts w:ascii="Times New Roman" w:eastAsia="Times New Roman" w:hAnsi="Times New Roman" w:cs="Times New Roman"/>
          <w:color w:val="000000"/>
          <w:sz w:val="24"/>
          <w:szCs w:val="24"/>
          <w:lang w:val="en-GB" w:eastAsia="fr-FR"/>
        </w:rPr>
        <w:t>:</w:t>
      </w:r>
    </w:p>
    <w:p w:rsidR="00DB3476" w:rsidRPr="00B371D0" w:rsidRDefault="00DB3476" w:rsidP="00DB3476">
      <w:pPr>
        <w:spacing w:after="0" w:line="360" w:lineRule="auto"/>
        <w:rPr>
          <w:rFonts w:ascii="Times New Roman" w:eastAsia="Times New Roman" w:hAnsi="Times New Roman" w:cs="Times New Roman"/>
          <w:color w:val="000000"/>
          <w:sz w:val="24"/>
          <w:szCs w:val="24"/>
          <w:lang w:eastAsia="fr-FR"/>
        </w:rPr>
      </w:pPr>
      <w:r w:rsidRPr="00B371D0">
        <w:rPr>
          <w:rFonts w:ascii="Times New Roman" w:eastAsia="Times New Roman" w:hAnsi="Times New Roman" w:cs="Times New Roman"/>
          <w:color w:val="000000"/>
          <w:sz w:val="24"/>
          <w:szCs w:val="24"/>
          <w:lang w:val="en-GB" w:eastAsia="fr-FR"/>
        </w:rPr>
        <w:t>During this internship, students are expected to;</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Work practically on theoretical lessons in community/public hospitals by</w:t>
      </w:r>
      <w:r w:rsidRPr="00B371D0">
        <w:rPr>
          <w:rFonts w:ascii="Times New Roman" w:eastAsia="Times New Roman" w:hAnsi="Times New Roman" w:cs="Times New Roman"/>
          <w:color w:val="000000"/>
          <w:sz w:val="24"/>
          <w:szCs w:val="24"/>
          <w:lang w:val="en-GB" w:eastAsia="fr-FR"/>
        </w:rPr>
        <w:br/>
        <w:t>visiting various u</w:t>
      </w:r>
      <w:r>
        <w:rPr>
          <w:rFonts w:ascii="Times New Roman" w:eastAsia="Times New Roman" w:hAnsi="Times New Roman" w:cs="Times New Roman"/>
          <w:color w:val="000000"/>
          <w:sz w:val="24"/>
          <w:szCs w:val="24"/>
          <w:lang w:val="en-GB" w:eastAsia="fr-FR"/>
        </w:rPr>
        <w:t>nits in the hospital setting.</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Gain more practical exposure on the above aspects in different cli</w:t>
      </w:r>
      <w:r>
        <w:rPr>
          <w:rFonts w:ascii="Times New Roman" w:eastAsia="Times New Roman" w:hAnsi="Times New Roman" w:cs="Times New Roman"/>
          <w:color w:val="000000"/>
          <w:sz w:val="24"/>
          <w:szCs w:val="24"/>
          <w:lang w:val="en-GB" w:eastAsia="fr-FR"/>
        </w:rPr>
        <w:t>nical</w:t>
      </w:r>
      <w:r>
        <w:rPr>
          <w:rFonts w:ascii="Times New Roman" w:eastAsia="Times New Roman" w:hAnsi="Times New Roman" w:cs="Times New Roman"/>
          <w:color w:val="000000"/>
          <w:sz w:val="24"/>
          <w:szCs w:val="24"/>
          <w:lang w:val="en-GB" w:eastAsia="fr-FR"/>
        </w:rPr>
        <w:br/>
        <w:t>settings and pharmacies</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Build up team spirit.</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Proper drug dispensing</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Patient counselling</w:t>
      </w:r>
    </w:p>
    <w:p w:rsidR="00DB3476" w:rsidRPr="00B1516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T</w:t>
      </w:r>
      <w:r>
        <w:rPr>
          <w:rFonts w:ascii="Times New Roman" w:eastAsia="Times New Roman" w:hAnsi="Times New Roman" w:cs="Times New Roman"/>
          <w:color w:val="000000"/>
          <w:sz w:val="24"/>
          <w:szCs w:val="24"/>
          <w:lang w:val="en-GB" w:eastAsia="fr-FR"/>
        </w:rPr>
        <w:t>he stock management cycle.</w:t>
      </w: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r>
        <w:rPr>
          <w:noProof/>
          <w:lang w:val="en-US"/>
        </w:rPr>
        <w:drawing>
          <wp:anchor distT="0" distB="0" distL="114300" distR="114300" simplePos="0" relativeHeight="251663360" behindDoc="0" locked="0" layoutInCell="1" allowOverlap="1" wp14:anchorId="39B9E7D7" wp14:editId="2BFFF215">
            <wp:simplePos x="0" y="0"/>
            <wp:positionH relativeFrom="column">
              <wp:posOffset>1857375</wp:posOffset>
            </wp:positionH>
            <wp:positionV relativeFrom="paragraph">
              <wp:posOffset>-276225</wp:posOffset>
            </wp:positionV>
            <wp:extent cx="1047750" cy="1011876"/>
            <wp:effectExtent l="0" t="0" r="0" b="0"/>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5"/>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B15160" w:rsidRP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EE5CEF" w:rsidRPr="00DF0F08" w:rsidRDefault="00EE5CEF" w:rsidP="00EE5CEF">
      <w:pPr>
        <w:pStyle w:val="Heading1"/>
        <w:spacing w:line="360" w:lineRule="auto"/>
        <w:rPr>
          <w:sz w:val="28"/>
          <w:szCs w:val="28"/>
          <w:lang w:val="en-GB"/>
        </w:rPr>
      </w:pPr>
      <w:r w:rsidRPr="00DF0F08">
        <w:rPr>
          <w:sz w:val="28"/>
          <w:szCs w:val="28"/>
          <w:lang w:val="en-GB"/>
        </w:rPr>
        <w:t>FIRST SEMESTER LEVEL 400</w:t>
      </w:r>
    </w:p>
    <w:p w:rsidR="00EE5CEF" w:rsidRPr="00DF0F08" w:rsidRDefault="00EE5CEF" w:rsidP="00EE5CEF">
      <w:pPr>
        <w:pStyle w:val="Titre11"/>
        <w:tabs>
          <w:tab w:val="left" w:pos="6750"/>
        </w:tabs>
        <w:spacing w:before="0" w:line="360" w:lineRule="auto"/>
        <w:rPr>
          <w:szCs w:val="28"/>
        </w:rPr>
      </w:pPr>
      <w:r w:rsidRPr="00DF0F08">
        <w:rPr>
          <w:szCs w:val="28"/>
        </w:rPr>
        <w:t>EHT411: ENTREPRENEURSHIP (2 CREDITS 30HOURS)</w:t>
      </w:r>
    </w:p>
    <w:p w:rsidR="00EE5CEF" w:rsidRPr="00D875C2" w:rsidRDefault="00EE5CEF" w:rsidP="00EE5CEF">
      <w:pPr>
        <w:spacing w:after="240" w:line="360" w:lineRule="auto"/>
        <w:jc w:val="both"/>
        <w:rPr>
          <w:rFonts w:ascii="Times New Roman" w:eastAsia="Calibri" w:hAnsi="Times New Roman" w:cs="Times New Roman"/>
          <w:b/>
          <w:sz w:val="24"/>
          <w:szCs w:val="24"/>
          <w:u w:val="single"/>
          <w:lang w:val="en-GB"/>
        </w:rPr>
      </w:pPr>
      <w:r w:rsidRPr="00D875C2">
        <w:rPr>
          <w:rFonts w:ascii="Times New Roman" w:eastAsia="Calibri" w:hAnsi="Times New Roman" w:cs="Times New Roman"/>
          <w:b/>
          <w:sz w:val="24"/>
          <w:szCs w:val="24"/>
          <w:u w:val="single"/>
          <w:lang w:val="en-GB"/>
        </w:rPr>
        <w:t xml:space="preserve">Objective/s of the paper: </w:t>
      </w:r>
    </w:p>
    <w:p w:rsidR="00EE5CEF" w:rsidRPr="00F1533E" w:rsidRDefault="00EE5CEF" w:rsidP="00EE5CEF">
      <w:pPr>
        <w:numPr>
          <w:ilvl w:val="0"/>
          <w:numId w:val="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To test the candidate’s knowledge of aspects of general economics, enterprise creation, organization and functioning of enterprises, enterprise management, and company law. </w:t>
      </w:r>
    </w:p>
    <w:p w:rsidR="00EE5CEF" w:rsidRPr="00F1533E" w:rsidRDefault="00EE5CEF" w:rsidP="00EE5CEF">
      <w:pPr>
        <w:numPr>
          <w:ilvl w:val="0"/>
          <w:numId w:val="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To test the critical and analytical thinking of the candidates on general economics, enterprise creation, organization and functioning of enterprises, enterprise management, and company law </w:t>
      </w:r>
      <w:proofErr w:type="gramStart"/>
      <w:r w:rsidRPr="00F1533E">
        <w:rPr>
          <w:rFonts w:ascii="Times New Roman" w:eastAsia="Calibri" w:hAnsi="Times New Roman" w:cs="Times New Roman"/>
          <w:sz w:val="24"/>
          <w:szCs w:val="24"/>
          <w:lang w:val="en-GB"/>
        </w:rPr>
        <w:t xml:space="preserve">  .</w:t>
      </w:r>
      <w:proofErr w:type="gramEnd"/>
      <w:r w:rsidRPr="00F1533E">
        <w:rPr>
          <w:rFonts w:ascii="Times New Roman" w:eastAsia="Calibri" w:hAnsi="Times New Roman" w:cs="Times New Roman"/>
          <w:sz w:val="24"/>
          <w:szCs w:val="24"/>
          <w:lang w:val="en-GB"/>
        </w:rPr>
        <w:t xml:space="preserve"> </w:t>
      </w:r>
    </w:p>
    <w:p w:rsidR="00EE5CEF" w:rsidRPr="00F1533E" w:rsidRDefault="00EE5CEF" w:rsidP="00EE5CEF">
      <w:pPr>
        <w:numPr>
          <w:ilvl w:val="0"/>
          <w:numId w:val="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 order to ensure   that candidates are tested on all the aspects of the paper, the paper shall be divided into three sections with each section made up of a course as follows: Section one shall cover all topics in Entrepreneurship. Section two shall cover topics in general economics, while section three shall cover topics in Company Law.</w:t>
      </w:r>
    </w:p>
    <w:p w:rsidR="00EE5CEF" w:rsidRPr="00D875C2" w:rsidRDefault="00EE5CEF" w:rsidP="00EE5CEF">
      <w:pPr>
        <w:spacing w:after="0" w:line="360" w:lineRule="auto"/>
        <w:contextualSpacing/>
        <w:jc w:val="both"/>
        <w:rPr>
          <w:rFonts w:ascii="Times New Roman" w:eastAsia="Calibri" w:hAnsi="Times New Roman" w:cs="Times New Roman"/>
          <w:b/>
          <w:sz w:val="24"/>
          <w:szCs w:val="24"/>
          <w:u w:val="single"/>
          <w:lang w:val="en-GB"/>
        </w:rPr>
      </w:pPr>
      <w:r>
        <w:rPr>
          <w:rFonts w:ascii="Times New Roman" w:eastAsia="Calibri" w:hAnsi="Times New Roman" w:cs="Times New Roman"/>
          <w:b/>
          <w:sz w:val="24"/>
          <w:szCs w:val="24"/>
          <w:u w:val="single"/>
          <w:lang w:val="en-GB"/>
        </w:rPr>
        <w:t xml:space="preserve">Course </w:t>
      </w:r>
      <w:r w:rsidRPr="00D875C2">
        <w:rPr>
          <w:rFonts w:ascii="Times New Roman" w:eastAsia="Calibri" w:hAnsi="Times New Roman" w:cs="Times New Roman"/>
          <w:b/>
          <w:sz w:val="24"/>
          <w:szCs w:val="24"/>
          <w:u w:val="single"/>
          <w:lang w:val="en-GB"/>
        </w:rPr>
        <w:t>Content</w:t>
      </w:r>
    </w:p>
    <w:p w:rsidR="00EE5CEF" w:rsidRDefault="00EE5CEF" w:rsidP="00EE5CEF">
      <w:pPr>
        <w:numPr>
          <w:ilvl w:val="0"/>
          <w:numId w:val="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ENTREPRENEURSHIP</w:t>
      </w:r>
    </w:p>
    <w:p w:rsidR="00EE5CEF" w:rsidRPr="00D32328" w:rsidRDefault="00EE5CEF" w:rsidP="00EE5CEF">
      <w:pPr>
        <w:spacing w:after="0" w:line="360" w:lineRule="auto"/>
        <w:contextualSpacing/>
        <w:jc w:val="both"/>
        <w:rPr>
          <w:rFonts w:ascii="Times New Roman" w:eastAsia="Calibri" w:hAnsi="Times New Roman" w:cs="Times New Roman"/>
          <w:b/>
          <w:sz w:val="24"/>
          <w:szCs w:val="24"/>
          <w:u w:val="single"/>
          <w:lang w:val="en-GB"/>
        </w:rPr>
      </w:pPr>
      <w:r w:rsidRPr="00D32328">
        <w:rPr>
          <w:rFonts w:ascii="Times New Roman" w:eastAsia="Calibri" w:hAnsi="Times New Roman" w:cs="Times New Roman"/>
          <w:b/>
          <w:sz w:val="24"/>
          <w:szCs w:val="24"/>
          <w:u w:val="single"/>
          <w:lang w:val="en-GB"/>
        </w:rPr>
        <w:t>Objective</w:t>
      </w:r>
    </w:p>
    <w:p w:rsidR="00EE5CEF" w:rsidRPr="00D32328" w:rsidRDefault="00EE5CEF" w:rsidP="00EE5CEF">
      <w:pPr>
        <w:spacing w:after="0" w:line="360" w:lineRule="auto"/>
        <w:jc w:val="both"/>
        <w:rPr>
          <w:rFonts w:ascii="Times New Roman" w:eastAsia="Calibri" w:hAnsi="Times New Roman" w:cs="Times New Roman"/>
          <w:sz w:val="24"/>
          <w:szCs w:val="24"/>
          <w:lang w:val="en-GB"/>
        </w:rPr>
      </w:pPr>
      <w:r w:rsidRPr="00D32328">
        <w:rPr>
          <w:rFonts w:ascii="Times New Roman" w:eastAsia="Calibri" w:hAnsi="Times New Roman" w:cs="Times New Roman"/>
          <w:sz w:val="24"/>
          <w:szCs w:val="24"/>
          <w:lang w:val="en-GB"/>
        </w:rPr>
        <w:t xml:space="preserve">At the end of this course the student must understand the following: Business Entrepreneurial Skills, Business Infrastructure Setting, Business General Set Up, Business Market, Business Finance, Business Plan, and Business Money Banking. Other topics include: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Conceptual definition of entrepreneurs and entrepreneurship,</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Historical development of entrepreneurship,</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Entrepreneurial practice,</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The importance of small business and entrepreneurial economy,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 Type of Entrepreneurship,</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Entrepreneur and small business,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Features and types of businesses and entrepreneurs,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The role of entrepreneurship in economic development,</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Innovation and entrepreneurship,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The life cycle of a small company,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Small business sector in Cameroon,</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Forms of entrepreneurial organization,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Sources of capital and entrepreneurial process,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Entrepreneurial strategies,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Starting a new company,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Buying an existing business and franchising,</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Family business,</w:t>
      </w:r>
    </w:p>
    <w:p w:rsidR="00EE5CEF" w:rsidRPr="004E2E92" w:rsidRDefault="00EE5CEF" w:rsidP="00EE5CEF">
      <w:pPr>
        <w:numPr>
          <w:ilvl w:val="0"/>
          <w:numId w:val="1"/>
        </w:numPr>
        <w:spacing w:after="0" w:line="360" w:lineRule="auto"/>
        <w:contextualSpacing/>
        <w:jc w:val="both"/>
        <w:rPr>
          <w:rFonts w:ascii="Times New Roman" w:eastAsia="Calibri" w:hAnsi="Times New Roman" w:cs="Times New Roman"/>
          <w:sz w:val="24"/>
          <w:szCs w:val="24"/>
        </w:rPr>
      </w:pPr>
      <w:r w:rsidRPr="004E2E92">
        <w:rPr>
          <w:rFonts w:ascii="Times New Roman" w:eastAsia="Calibri" w:hAnsi="Times New Roman" w:cs="Times New Roman"/>
          <w:sz w:val="24"/>
          <w:szCs w:val="24"/>
        </w:rPr>
        <w:t xml:space="preserve">Entrepreneurial venture and entrepreneurial </w:t>
      </w:r>
      <w:proofErr w:type="spellStart"/>
      <w:r w:rsidRPr="004E2E92">
        <w:rPr>
          <w:rFonts w:ascii="Times New Roman" w:eastAsia="Calibri" w:hAnsi="Times New Roman" w:cs="Times New Roman"/>
          <w:sz w:val="24"/>
          <w:szCs w:val="24"/>
        </w:rPr>
        <w:t>development</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chain</w:t>
      </w:r>
      <w:proofErr w:type="spellEnd"/>
      <w:r w:rsidRPr="004E2E92">
        <w:rPr>
          <w:rFonts w:ascii="Times New Roman" w:eastAsia="Calibri" w:hAnsi="Times New Roman" w:cs="Times New Roman"/>
          <w:sz w:val="24"/>
          <w:szCs w:val="24"/>
        </w:rPr>
        <w:t>,</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Times New Roman" w:hAnsi="Times New Roman" w:cs="Times New Roman"/>
          <w:sz w:val="24"/>
          <w:szCs w:val="24"/>
          <w:lang w:val="en-GB"/>
        </w:rPr>
        <w:t>Writing a clear, concise, and compelling business plan for a new venture.</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Times New Roman" w:hAnsi="Times New Roman" w:cs="Times New Roman"/>
          <w:sz w:val="24"/>
          <w:szCs w:val="24"/>
          <w:lang w:val="en-GB"/>
        </w:rPr>
        <w:t>Identify appropriate sources of financing for an entrepreneurial business plan.</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Times New Roman" w:hAnsi="Times New Roman" w:cs="Times New Roman"/>
          <w:sz w:val="24"/>
          <w:szCs w:val="24"/>
          <w:lang w:val="en-GB"/>
        </w:rPr>
        <w:t>Develop a compelling sales pitch to acquire financing necessary to a new venture.</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Basics of Venture Marketing,</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Fundamentals of entrepreneurial management,</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Produc</w:t>
      </w:r>
      <w:r>
        <w:rPr>
          <w:rFonts w:ascii="Times New Roman" w:eastAsia="Calibri" w:hAnsi="Times New Roman" w:cs="Times New Roman"/>
          <w:sz w:val="24"/>
          <w:szCs w:val="24"/>
          <w:lang w:val="en-GB"/>
        </w:rPr>
        <w:t xml:space="preserve">t design, operational art, and </w:t>
      </w:r>
      <w:r w:rsidRPr="00F1533E">
        <w:rPr>
          <w:rFonts w:ascii="Times New Roman" w:eastAsia="Calibri" w:hAnsi="Times New Roman" w:cs="Times New Roman"/>
          <w:sz w:val="24"/>
          <w:szCs w:val="24"/>
          <w:lang w:val="en-GB"/>
        </w:rPr>
        <w:t xml:space="preserve">stock management,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Technical and technological analysis of entrepreneurial projects.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Designing a business investment. Knowledge Economy,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Strategic guidelines and objectives for the development of SMEs in Cameroon</w:t>
      </w:r>
    </w:p>
    <w:p w:rsidR="00EE5CEF" w:rsidRPr="00F1533E" w:rsidRDefault="00EE5CEF" w:rsidP="00EE5CEF">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B.  General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Nature and scope of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Methodology of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Positive and Normative aspects of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Production possibilities curve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Economic systems,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price theory (</w:t>
      </w:r>
      <w:r w:rsidRPr="00F1533E">
        <w:rPr>
          <w:rFonts w:ascii="Times New Roman" w:eastAsia="Calibri" w:hAnsi="Times New Roman" w:cs="Times New Roman"/>
          <w:sz w:val="24"/>
          <w:szCs w:val="24"/>
          <w:lang w:val="en-GB"/>
        </w:rPr>
        <w:t xml:space="preserve">demand and supply analysis),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Demand and supply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Concepts of elasticity,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Theory of consumer </w:t>
      </w:r>
      <w:proofErr w:type="spellStart"/>
      <w:r w:rsidRPr="00F1533E">
        <w:rPr>
          <w:rFonts w:ascii="Times New Roman" w:eastAsia="Calibri" w:hAnsi="Times New Roman" w:cs="Times New Roman"/>
          <w:sz w:val="24"/>
          <w:szCs w:val="24"/>
          <w:lang w:val="en-GB"/>
        </w:rPr>
        <w:t>behavior</w:t>
      </w:r>
      <w:proofErr w:type="spellEnd"/>
      <w:r w:rsidRPr="00F1533E">
        <w:rPr>
          <w:rFonts w:ascii="Times New Roman" w:eastAsia="Calibri" w:hAnsi="Times New Roman" w:cs="Times New Roman"/>
          <w:sz w:val="24"/>
          <w:szCs w:val="24"/>
          <w:lang w:val="en-GB"/>
        </w:rPr>
        <w:t xml:space="preserve"> (cardinal and ordinal approach)</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Indifference curve theory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Production theory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Cost of production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Profit maximization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Market structures,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Factor price determination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Introductory aspects (definition, macroeconomic objectives, macroeconomic indicators, macroeconomic policy and policy instruments)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Measurement of National income,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Circular flow of National Income (Equilibrium output determination)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Aggregate demand and its components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The multiplier and Accelerator concepts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Money and its evolution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Demand and Supply of money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Changes in the value of money.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Credit creation by commercial Banks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Sources Government revenue and Expenditure</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Problems of unemployment and economic growth and development</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Organizational structure, management and the financing of the enterprise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Decision making process</w:t>
      </w:r>
    </w:p>
    <w:p w:rsidR="00EE5CEF" w:rsidRPr="00F1533E" w:rsidRDefault="00EE5CEF" w:rsidP="00EE5CEF">
      <w:pPr>
        <w:numPr>
          <w:ilvl w:val="0"/>
          <w:numId w:val="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Company Law:</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Definition of company Law,</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Historical evolution of Cameroon Company Law</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Genesis of the OHADA Treaty,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OHADA Uniform </w:t>
      </w:r>
      <w:proofErr w:type="gramStart"/>
      <w:r w:rsidRPr="00F1533E">
        <w:rPr>
          <w:rFonts w:ascii="Times New Roman" w:eastAsia="Calibri" w:hAnsi="Times New Roman" w:cs="Times New Roman"/>
          <w:sz w:val="24"/>
          <w:szCs w:val="24"/>
          <w:lang w:val="en-GB"/>
        </w:rPr>
        <w:t>Acts ,</w:t>
      </w:r>
      <w:proofErr w:type="gramEnd"/>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Forms of c</w:t>
      </w:r>
      <w:r>
        <w:rPr>
          <w:rFonts w:ascii="Times New Roman" w:eastAsia="Calibri" w:hAnsi="Times New Roman" w:cs="Times New Roman"/>
          <w:sz w:val="24"/>
          <w:szCs w:val="24"/>
          <w:lang w:val="en-GB"/>
        </w:rPr>
        <w:t xml:space="preserve">ompany recognized by the OHADA </w:t>
      </w:r>
      <w:r w:rsidRPr="00F1533E">
        <w:rPr>
          <w:rFonts w:ascii="Times New Roman" w:eastAsia="Calibri" w:hAnsi="Times New Roman" w:cs="Times New Roman"/>
          <w:sz w:val="24"/>
          <w:szCs w:val="24"/>
          <w:lang w:val="en-GB"/>
        </w:rPr>
        <w:t xml:space="preserve">law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Conditions for the formation of companies and other business entities in Cameroon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Object of the company and the ultra-vires doctrine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lastRenderedPageBreak/>
        <w:t xml:space="preserve">The registration </w:t>
      </w:r>
      <w:r w:rsidRPr="00F1533E">
        <w:rPr>
          <w:rFonts w:ascii="Times New Roman" w:eastAsia="Calibri" w:hAnsi="Times New Roman" w:cs="Times New Roman"/>
          <w:sz w:val="24"/>
          <w:szCs w:val="24"/>
          <w:lang w:val="en-GB"/>
        </w:rPr>
        <w:t>of companies and other business entities (Procedure and required documents)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Principle of corporate personality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Lifting the veil of incorporation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Organs of a company and other economic interest groups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Management of a company (Meetings and quorum) </w:t>
      </w:r>
    </w:p>
    <w:p w:rsidR="00EE5CEF" w:rsidRPr="00C930D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Dissolution and Liquidation of Business Entities</w:t>
      </w:r>
    </w:p>
    <w:p w:rsidR="00EE5CEF" w:rsidRDefault="00EE5CEF" w:rsidP="00EE5CEF">
      <w:pPr>
        <w:pStyle w:val="Titre11"/>
        <w:spacing w:before="0" w:line="360" w:lineRule="auto"/>
        <w:rPr>
          <w:szCs w:val="24"/>
          <w:lang w:val="en-GB"/>
        </w:rPr>
      </w:pPr>
      <w:r>
        <w:rPr>
          <w:szCs w:val="24"/>
          <w:lang w:val="en-GB"/>
        </w:rPr>
        <w:t>EHF411:</w:t>
      </w:r>
      <w:r w:rsidRPr="00F1533E">
        <w:rPr>
          <w:szCs w:val="24"/>
          <w:lang w:val="en-GB"/>
        </w:rPr>
        <w:t xml:space="preserve"> HEALTH ECONOMICS (2 CREDITS 30 HOURS)</w:t>
      </w:r>
    </w:p>
    <w:p w:rsidR="00EE5CEF" w:rsidRDefault="00EE5CEF" w:rsidP="00EE5CEF">
      <w:pPr>
        <w:spacing w:line="360" w:lineRule="auto"/>
        <w:rPr>
          <w:rFonts w:ascii="Times New Roman" w:hAnsi="Times New Roman" w:cs="Times New Roman"/>
          <w:b/>
          <w:sz w:val="24"/>
          <w:szCs w:val="24"/>
          <w:u w:val="single"/>
          <w:lang w:val="en-GB"/>
        </w:rPr>
      </w:pPr>
      <w:r>
        <w:rPr>
          <w:rFonts w:ascii="Times New Roman" w:hAnsi="Times New Roman" w:cs="Times New Roman"/>
          <w:b/>
          <w:sz w:val="24"/>
          <w:szCs w:val="24"/>
          <w:u w:val="single"/>
          <w:lang w:val="en-GB"/>
        </w:rPr>
        <w:t>Objectives</w:t>
      </w:r>
    </w:p>
    <w:p w:rsidR="00EE5CEF" w:rsidRPr="00C97240" w:rsidRDefault="00EE5CEF" w:rsidP="00EE5CEF">
      <w:pPr>
        <w:spacing w:after="0" w:line="360" w:lineRule="auto"/>
        <w:rPr>
          <w:rFonts w:ascii="Times New Roman" w:hAnsi="Times New Roman" w:cs="Times New Roman"/>
          <w:sz w:val="24"/>
          <w:szCs w:val="24"/>
          <w:lang w:val="en-GB"/>
        </w:rPr>
      </w:pPr>
      <w:r>
        <w:rPr>
          <w:rFonts w:ascii="Times New Roman" w:hAnsi="Times New Roman" w:cs="Times New Roman"/>
          <w:sz w:val="24"/>
          <w:szCs w:val="24"/>
          <w:lang w:val="en-GB"/>
        </w:rPr>
        <w:t>This course is to enable students to gain knowledge relating to efficiency, effectiveness, value and behaviour in the production and consumption of health and healthcare</w:t>
      </w:r>
    </w:p>
    <w:p w:rsidR="00EE5CEF" w:rsidRPr="002D00F2" w:rsidRDefault="00EE5CEF" w:rsidP="00EE5CEF">
      <w:pPr>
        <w:spacing w:after="0" w:line="360" w:lineRule="auto"/>
        <w:rPr>
          <w:rFonts w:ascii="Times New Roman" w:hAnsi="Times New Roman" w:cs="Times New Roman"/>
          <w:b/>
          <w:sz w:val="24"/>
          <w:szCs w:val="24"/>
          <w:u w:val="single"/>
          <w:lang w:val="en-GB"/>
        </w:rPr>
      </w:pPr>
      <w:r w:rsidRPr="002D00F2">
        <w:rPr>
          <w:rFonts w:ascii="Times New Roman" w:hAnsi="Times New Roman" w:cs="Times New Roman"/>
          <w:b/>
          <w:sz w:val="24"/>
          <w:szCs w:val="24"/>
          <w:u w:val="single"/>
          <w:lang w:val="en-GB"/>
        </w:rPr>
        <w:t>Content</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1. </w:t>
      </w:r>
      <w:r>
        <w:rPr>
          <w:rFonts w:ascii="Times New Roman" w:eastAsia="Calibri" w:hAnsi="Times New Roman" w:cs="Times New Roman"/>
          <w:b/>
          <w:bCs/>
          <w:color w:val="000000"/>
          <w:sz w:val="24"/>
          <w:szCs w:val="24"/>
          <w:lang w:val="en-GB"/>
        </w:rPr>
        <w:t xml:space="preserve">Basic concepts in health economics: </w:t>
      </w:r>
      <w:r>
        <w:rPr>
          <w:rFonts w:ascii="Times New Roman" w:eastAsia="Calibri" w:hAnsi="Times New Roman" w:cs="Times New Roman"/>
          <w:color w:val="000000"/>
          <w:sz w:val="24"/>
          <w:szCs w:val="24"/>
          <w:lang w:val="en-GB"/>
        </w:rPr>
        <w:t xml:space="preserve">supply, demand, the financing of the Health;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2. </w:t>
      </w:r>
      <w:r>
        <w:rPr>
          <w:rFonts w:ascii="Times New Roman" w:eastAsia="Calibri" w:hAnsi="Times New Roman" w:cs="Times New Roman"/>
          <w:b/>
          <w:bCs/>
          <w:color w:val="000000"/>
          <w:sz w:val="24"/>
          <w:szCs w:val="24"/>
          <w:lang w:val="en-GB"/>
        </w:rPr>
        <w:t xml:space="preserve">Concept of the market in health: </w:t>
      </w:r>
      <w:r>
        <w:rPr>
          <w:rFonts w:ascii="Times New Roman" w:eastAsia="Calibri" w:hAnsi="Times New Roman" w:cs="Times New Roman"/>
          <w:color w:val="000000"/>
          <w:sz w:val="24"/>
          <w:szCs w:val="24"/>
          <w:lang w:val="en-GB"/>
        </w:rPr>
        <w:t xml:space="preserve">the supply of health care; request of care; financing of care;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3. </w:t>
      </w:r>
      <w:r>
        <w:rPr>
          <w:rFonts w:ascii="Times New Roman" w:eastAsia="Calibri" w:hAnsi="Times New Roman" w:cs="Times New Roman"/>
          <w:b/>
          <w:bCs/>
          <w:color w:val="000000"/>
          <w:sz w:val="24"/>
          <w:szCs w:val="24"/>
          <w:lang w:val="en-GB"/>
        </w:rPr>
        <w:t xml:space="preserve">The funding in health: </w:t>
      </w:r>
      <w:r>
        <w:rPr>
          <w:rFonts w:ascii="Times New Roman" w:eastAsia="Calibri" w:hAnsi="Times New Roman" w:cs="Times New Roman"/>
          <w:color w:val="000000"/>
          <w:sz w:val="24"/>
          <w:szCs w:val="24"/>
          <w:lang w:val="en-GB"/>
        </w:rPr>
        <w:t xml:space="preserve">social protection, pooling of the financing of the Health;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4. </w:t>
      </w:r>
      <w:r>
        <w:rPr>
          <w:rFonts w:ascii="Times New Roman" w:eastAsia="Calibri" w:hAnsi="Times New Roman" w:cs="Times New Roman"/>
          <w:b/>
          <w:bCs/>
          <w:color w:val="000000"/>
          <w:sz w:val="24"/>
          <w:szCs w:val="24"/>
          <w:lang w:val="en-GB"/>
        </w:rPr>
        <w:t>Health Financing in Cameroon:</w:t>
      </w:r>
      <w:r>
        <w:rPr>
          <w:rFonts w:ascii="Times New Roman" w:eastAsia="Calibri" w:hAnsi="Times New Roman" w:cs="Times New Roman"/>
          <w:color w:val="000000"/>
          <w:sz w:val="24"/>
          <w:szCs w:val="24"/>
          <w:lang w:val="en-GB"/>
        </w:rPr>
        <w:t xml:space="preserve"> Community funding (CNPS, mutual health and system put in place by the state for public servants); non-Community funding (budget of the ministries concerned, public health and other…); bilateral and multilateral cooperation (NGOS, other donors,</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5. </w:t>
      </w:r>
      <w:r>
        <w:rPr>
          <w:rFonts w:ascii="Times New Roman" w:eastAsia="Calibri" w:hAnsi="Times New Roman" w:cs="Times New Roman"/>
          <w:b/>
          <w:bCs/>
          <w:color w:val="000000"/>
          <w:sz w:val="24"/>
          <w:szCs w:val="24"/>
          <w:lang w:val="en-GB"/>
        </w:rPr>
        <w:t xml:space="preserve">The health planning;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6. </w:t>
      </w:r>
      <w:r>
        <w:rPr>
          <w:rFonts w:ascii="Times New Roman" w:eastAsia="Calibri" w:hAnsi="Times New Roman" w:cs="Times New Roman"/>
          <w:b/>
          <w:bCs/>
          <w:color w:val="000000"/>
          <w:sz w:val="24"/>
          <w:szCs w:val="24"/>
          <w:lang w:val="en-GB"/>
        </w:rPr>
        <w:t xml:space="preserve">Health system and their assessment: </w:t>
      </w:r>
      <w:r>
        <w:rPr>
          <w:rFonts w:ascii="Times New Roman" w:eastAsia="Calibri" w:hAnsi="Times New Roman" w:cs="Times New Roman"/>
          <w:color w:val="000000"/>
          <w:sz w:val="24"/>
          <w:szCs w:val="24"/>
          <w:lang w:val="en-GB"/>
        </w:rPr>
        <w:t xml:space="preserve">effectiveness, efficiency, cost, effectiveness/efficiency, cost / efficiency. </w:t>
      </w:r>
    </w:p>
    <w:p w:rsidR="00EE5CEF" w:rsidRDefault="00EE5CEF" w:rsidP="00EE5CEF">
      <w:p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Pr>
          <w:rFonts w:ascii="Times New Roman" w:eastAsia="Calibri" w:hAnsi="Times New Roman" w:cs="Times New Roman"/>
          <w:b/>
          <w:color w:val="000000"/>
          <w:sz w:val="24"/>
          <w:szCs w:val="24"/>
          <w:lang w:val="en-GB"/>
        </w:rPr>
        <w:t>The Economics of Health - Hospital Management System –Health Information</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b/>
          <w:color w:val="000000"/>
          <w:sz w:val="24"/>
          <w:szCs w:val="24"/>
          <w:lang w:val="en-GB"/>
        </w:rPr>
        <w:t xml:space="preserve">The economics of health: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1. Basic concepts in health economics: supply; demand; The offer; The request; The financing of the health.</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2. Concept of the market in health: the supply of health care; request of care; financing of care;</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3. The funding to health: social protection, pooling of the financing of the Health;</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4. Financing of Health in Cameroon</w:t>
      </w:r>
    </w:p>
    <w:p w:rsidR="00EE5CEF" w:rsidRPr="00DF0F08" w:rsidRDefault="00EE5CEF" w:rsidP="00EE5CEF">
      <w:pPr>
        <w:pStyle w:val="ListParagraph"/>
        <w:numPr>
          <w:ilvl w:val="0"/>
          <w:numId w:val="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Community funding (CNPS, mutual health and system put in place by the state for public servants);</w:t>
      </w:r>
    </w:p>
    <w:p w:rsidR="00EE5CEF" w:rsidRPr="00DF0F08" w:rsidRDefault="00EE5CEF" w:rsidP="00EE5CEF">
      <w:pPr>
        <w:pStyle w:val="ListParagraph"/>
        <w:numPr>
          <w:ilvl w:val="0"/>
          <w:numId w:val="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Non-Community funding (budget of the ministries concerned, public health and other…);</w:t>
      </w:r>
    </w:p>
    <w:p w:rsidR="00EE5CEF" w:rsidRPr="00DF0F08" w:rsidRDefault="00EE5CEF" w:rsidP="00EE5CEF">
      <w:pPr>
        <w:pStyle w:val="ListParagraph"/>
        <w:numPr>
          <w:ilvl w:val="0"/>
          <w:numId w:val="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lastRenderedPageBreak/>
        <w:t>Bilateral and multilateral cooperation (NGOS, other donors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5. The Health Planning</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6. Health system and their assessment: effectiveness, efficiency, cost, effectiveness/efficiency, cost.</w:t>
      </w:r>
    </w:p>
    <w:p w:rsidR="00EE5CEF" w:rsidRDefault="00EE5CEF" w:rsidP="00EE5CEF">
      <w:p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Pr>
          <w:rFonts w:ascii="Times New Roman" w:eastAsia="Calibri" w:hAnsi="Times New Roman" w:cs="Times New Roman"/>
          <w:b/>
          <w:color w:val="000000"/>
          <w:sz w:val="24"/>
          <w:szCs w:val="24"/>
          <w:lang w:val="en-GB"/>
        </w:rPr>
        <w:t xml:space="preserve">Hospital management: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1. Health Organization in Cameroon</w:t>
      </w:r>
    </w:p>
    <w:p w:rsidR="00EE5CEF" w:rsidRPr="00DF0F08" w:rsidRDefault="00EE5CEF" w:rsidP="00EE5CEF">
      <w:pPr>
        <w:pStyle w:val="ListParagraph"/>
        <w:numPr>
          <w:ilvl w:val="0"/>
          <w:numId w:val="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 xml:space="preserve">Mission of Health training on the national territory: health </w:t>
      </w:r>
      <w:proofErr w:type="spellStart"/>
      <w:r w:rsidRPr="00DF0F08">
        <w:rPr>
          <w:rFonts w:ascii="Times New Roman" w:eastAsia="Calibri" w:hAnsi="Times New Roman" w:cs="Times New Roman"/>
          <w:color w:val="000000"/>
          <w:sz w:val="24"/>
          <w:szCs w:val="24"/>
          <w:lang w:val="en-GB"/>
        </w:rPr>
        <w:t>center</w:t>
      </w:r>
      <w:proofErr w:type="spellEnd"/>
      <w:r w:rsidRPr="00DF0F08">
        <w:rPr>
          <w:rFonts w:ascii="Times New Roman" w:eastAsia="Calibri" w:hAnsi="Times New Roman" w:cs="Times New Roman"/>
          <w:color w:val="000000"/>
          <w:sz w:val="24"/>
          <w:szCs w:val="24"/>
          <w:lang w:val="en-GB"/>
        </w:rPr>
        <w:t xml:space="preserve">, district hospitals, hospitals, central and regional, general hospitals, CHU, private hospitals and clinics laity and confessional, liberal medicine; Hospital reform, </w:t>
      </w:r>
      <w:proofErr w:type="spellStart"/>
      <w:r w:rsidRPr="00DF0F08">
        <w:rPr>
          <w:rFonts w:ascii="Times New Roman" w:eastAsia="Calibri" w:hAnsi="Times New Roman" w:cs="Times New Roman"/>
          <w:color w:val="000000"/>
          <w:sz w:val="24"/>
          <w:szCs w:val="24"/>
          <w:lang w:val="en-GB"/>
        </w:rPr>
        <w:t>interrrelation</w:t>
      </w:r>
      <w:proofErr w:type="spellEnd"/>
      <w:r w:rsidRPr="00DF0F08">
        <w:rPr>
          <w:rFonts w:ascii="Times New Roman" w:eastAsia="Calibri" w:hAnsi="Times New Roman" w:cs="Times New Roman"/>
          <w:color w:val="000000"/>
          <w:sz w:val="24"/>
          <w:szCs w:val="24"/>
          <w:lang w:val="en-GB"/>
        </w:rPr>
        <w:t xml:space="preserve"> with national organizations that contribute to the health and the fight against poverty (other government departments, donors, international organizations,</w:t>
      </w:r>
    </w:p>
    <w:p w:rsidR="00EE5CEF" w:rsidRPr="00DF0F08" w:rsidRDefault="00EE5CEF" w:rsidP="00EE5CEF">
      <w:pPr>
        <w:pStyle w:val="ListParagraph"/>
        <w:numPr>
          <w:ilvl w:val="0"/>
          <w:numId w:val="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NGOS, associations).</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2. Organization of health training, public and private</w:t>
      </w:r>
    </w:p>
    <w:p w:rsidR="00EE5CEF" w:rsidRPr="00DF0F08"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Legislation which applies to health training;</w:t>
      </w:r>
    </w:p>
    <w:p w:rsidR="00EE5CEF" w:rsidRPr="00DF0F08"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Economic and Financial Management;</w:t>
      </w:r>
    </w:p>
    <w:p w:rsidR="00EE5CEF" w:rsidRPr="00DF0F08"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Workforce management, staff and the continuous training;</w:t>
      </w:r>
    </w:p>
    <w:p w:rsidR="00EE5CEF"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Management of care and drugs.</w:t>
      </w:r>
    </w:p>
    <w:p w:rsidR="00EE5CEF" w:rsidRPr="00DF0F08" w:rsidRDefault="00EE5CEF" w:rsidP="00EE5CEF">
      <w:pPr>
        <w:autoSpaceDE w:val="0"/>
        <w:autoSpaceDN w:val="0"/>
        <w:adjustRightInd w:val="0"/>
        <w:spacing w:after="0" w:line="360" w:lineRule="auto"/>
        <w:jc w:val="center"/>
        <w:rPr>
          <w:rFonts w:ascii="Times New Roman" w:eastAsia="Calibri" w:hAnsi="Times New Roman" w:cs="Times New Roman"/>
          <w:b/>
          <w:color w:val="000000"/>
          <w:sz w:val="28"/>
          <w:szCs w:val="28"/>
          <w:lang w:val="en-GB"/>
        </w:rPr>
      </w:pPr>
      <w:r w:rsidRPr="00DF0F08">
        <w:rPr>
          <w:rFonts w:ascii="Times New Roman" w:hAnsi="Times New Roman" w:cs="Times New Roman"/>
          <w:b/>
          <w:sz w:val="28"/>
          <w:szCs w:val="28"/>
        </w:rPr>
        <w:t>EHHN421: PROFESSIONAL ETHICS (CREDIT VALUE 4 20 HOURS)</w:t>
      </w:r>
    </w:p>
    <w:p w:rsidR="00EE5CEF" w:rsidRDefault="00EE5CEF" w:rsidP="00EE5CEF">
      <w:pPr>
        <w:autoSpaceDE w:val="0"/>
        <w:autoSpaceDN w:val="0"/>
        <w:adjustRightInd w:val="0"/>
        <w:spacing w:after="0" w:line="360" w:lineRule="auto"/>
        <w:rPr>
          <w:rFonts w:ascii="Times New Roman" w:hAnsi="Times New Roman" w:cs="Times New Roman"/>
          <w:b/>
          <w:bCs/>
          <w:color w:val="000000"/>
          <w:sz w:val="24"/>
          <w:szCs w:val="24"/>
          <w:u w:val="single"/>
          <w:lang w:val="en-GB"/>
        </w:rPr>
      </w:pPr>
      <w:r>
        <w:rPr>
          <w:rFonts w:ascii="Times New Roman" w:hAnsi="Times New Roman" w:cs="Times New Roman"/>
          <w:b/>
          <w:bCs/>
          <w:color w:val="000000"/>
          <w:sz w:val="24"/>
          <w:szCs w:val="24"/>
          <w:u w:val="single"/>
          <w:lang w:val="en-GB"/>
        </w:rPr>
        <w:t>Objective</w:t>
      </w:r>
    </w:p>
    <w:p w:rsidR="00EE5CEF" w:rsidRPr="009858F3" w:rsidRDefault="00EE5CEF" w:rsidP="00EE5CEF">
      <w:pPr>
        <w:autoSpaceDE w:val="0"/>
        <w:autoSpaceDN w:val="0"/>
        <w:adjustRightInd w:val="0"/>
        <w:spacing w:after="0" w:line="360" w:lineRule="auto"/>
        <w:rPr>
          <w:rFonts w:ascii="Times New Roman" w:hAnsi="Times New Roman" w:cs="Times New Roman"/>
          <w:bCs/>
          <w:color w:val="000000"/>
          <w:sz w:val="24"/>
          <w:szCs w:val="24"/>
          <w:lang w:val="en-GB"/>
        </w:rPr>
      </w:pPr>
      <w:r>
        <w:rPr>
          <w:rFonts w:ascii="Times New Roman" w:hAnsi="Times New Roman" w:cs="Times New Roman"/>
          <w:bCs/>
          <w:color w:val="000000"/>
          <w:sz w:val="24"/>
          <w:szCs w:val="24"/>
          <w:lang w:val="en-GB"/>
        </w:rPr>
        <w:t xml:space="preserve">To enable students to gain knowledge on the morality and ethics of the nursing profession </w:t>
      </w:r>
    </w:p>
    <w:p w:rsidR="00EE5CEF" w:rsidRPr="003A7E14" w:rsidRDefault="00EE5CEF" w:rsidP="00EE5CEF">
      <w:pPr>
        <w:autoSpaceDE w:val="0"/>
        <w:autoSpaceDN w:val="0"/>
        <w:adjustRightInd w:val="0"/>
        <w:spacing w:after="0" w:line="360" w:lineRule="auto"/>
        <w:rPr>
          <w:rFonts w:ascii="Times New Roman" w:hAnsi="Times New Roman" w:cs="Times New Roman"/>
          <w:color w:val="000000"/>
          <w:sz w:val="24"/>
          <w:szCs w:val="24"/>
          <w:u w:val="single"/>
          <w:lang w:val="en-GB"/>
        </w:rPr>
      </w:pPr>
      <w:r w:rsidRPr="00902F29">
        <w:rPr>
          <w:rFonts w:ascii="Times New Roman" w:hAnsi="Times New Roman" w:cs="Times New Roman"/>
          <w:b/>
          <w:bCs/>
          <w:color w:val="000000"/>
          <w:sz w:val="24"/>
          <w:szCs w:val="24"/>
          <w:u w:val="single"/>
          <w:lang w:val="en-GB"/>
        </w:rPr>
        <w:t>Course content</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1. Morality and Ethics: Norms, Deviances, Religion, Values, Beliefs, Cultures</w:t>
      </w:r>
      <w:r>
        <w:rPr>
          <w:rFonts w:ascii="Times New Roman" w:hAnsi="Times New Roman" w:cs="Times New Roman"/>
          <w:color w:val="000000"/>
          <w:lang w:val="en-GB"/>
        </w:rPr>
        <w:tab/>
      </w:r>
      <w:r>
        <w:rPr>
          <w:rFonts w:ascii="Times New Roman" w:hAnsi="Times New Roman" w:cs="Times New Roman"/>
          <w:color w:val="000000"/>
          <w:lang w:val="en-GB"/>
        </w:rPr>
        <w:br/>
      </w:r>
      <w:r>
        <w:rPr>
          <w:rStyle w:val="fontstyle21"/>
          <w:rFonts w:ascii="Times New Roman" w:hAnsi="Times New Roman" w:cs="Times New Roman"/>
          <w:lang w:val="en-GB"/>
        </w:rPr>
        <w:t>2. Bioethics</w:t>
      </w:r>
    </w:p>
    <w:p w:rsidR="00EE5CEF" w:rsidRDefault="00EE5CEF" w:rsidP="00EE5CEF">
      <w:pPr>
        <w:tabs>
          <w:tab w:val="left" w:pos="1950"/>
        </w:tabs>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3. Nursing Ethics</w:t>
      </w:r>
      <w:r>
        <w:rPr>
          <w:rStyle w:val="fontstyle21"/>
          <w:rFonts w:ascii="Times New Roman" w:hAnsi="Times New Roman" w:cs="Times New Roman"/>
          <w:lang w:val="en-GB"/>
        </w:rPr>
        <w:tab/>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4. Moral Development</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5. Ethical Principles: Autonomy, Freedom, Privacy, Confidentiality,</w:t>
      </w:r>
      <w:r>
        <w:rPr>
          <w:rFonts w:ascii="Times New Roman" w:hAnsi="Times New Roman" w:cs="Times New Roman"/>
          <w:color w:val="000000"/>
          <w:lang w:val="en-GB"/>
        </w:rPr>
        <w:t xml:space="preserve"> </w:t>
      </w:r>
      <w:r>
        <w:rPr>
          <w:rStyle w:val="fontstyle21"/>
          <w:rFonts w:ascii="Times New Roman" w:hAnsi="Times New Roman" w:cs="Times New Roman"/>
          <w:lang w:val="en-GB"/>
        </w:rPr>
        <w:t>Beneficence, Fidelity, Motivation, Justice, Veracity and Responsibility.</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6. Code of Ethics for nurses.</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7. Application of Ethics to nursing Practice: Respect for Life and Death, the</w:t>
      </w:r>
      <w:r>
        <w:rPr>
          <w:rFonts w:ascii="Times New Roman" w:hAnsi="Times New Roman" w:cs="Times New Roman"/>
          <w:color w:val="000000"/>
          <w:lang w:val="en-GB"/>
        </w:rPr>
        <w:t xml:space="preserve"> </w:t>
      </w:r>
      <w:r>
        <w:rPr>
          <w:rStyle w:val="fontstyle21"/>
          <w:rFonts w:ascii="Times New Roman" w:hAnsi="Times New Roman" w:cs="Times New Roman"/>
          <w:lang w:val="en-GB"/>
        </w:rPr>
        <w:t>Concept of Dignity, Euthanasia, Human Rights, Rights of The Child, Rights</w:t>
      </w:r>
      <w:r>
        <w:rPr>
          <w:rFonts w:ascii="Times New Roman" w:hAnsi="Times New Roman" w:cs="Times New Roman"/>
          <w:color w:val="000000"/>
          <w:lang w:val="en-GB"/>
        </w:rPr>
        <w:t xml:space="preserve"> </w:t>
      </w:r>
      <w:r>
        <w:rPr>
          <w:rStyle w:val="fontstyle21"/>
          <w:rFonts w:ascii="Times New Roman" w:hAnsi="Times New Roman" w:cs="Times New Roman"/>
          <w:lang w:val="en-GB"/>
        </w:rPr>
        <w:t>of The Elderly, Patients’ Rights</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8. Ethical Decision Making Frameworks and their Application in diagnosis</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9. Context and Conflicts with Bioethical Standards</w:t>
      </w:r>
    </w:p>
    <w:p w:rsidR="00EE5CEF" w:rsidRPr="001627CF" w:rsidRDefault="00EE5CEF" w:rsidP="00EE5CEF">
      <w:pPr>
        <w:spacing w:after="0" w:line="360" w:lineRule="auto"/>
        <w:jc w:val="both"/>
        <w:rPr>
          <w:lang w:val="en-GB"/>
        </w:rPr>
      </w:pPr>
      <w:r>
        <w:rPr>
          <w:rFonts w:ascii="Times New Roman" w:hAnsi="Times New Roman" w:cs="Times New Roman"/>
          <w:color w:val="000000"/>
          <w:sz w:val="24"/>
          <w:szCs w:val="24"/>
          <w:lang w:val="en-GB"/>
        </w:rPr>
        <w:lastRenderedPageBreak/>
        <w:t>10. Respect for life and death, the concept of dignity, euthanasia</w:t>
      </w:r>
    </w:p>
    <w:p w:rsidR="00EE5CEF" w:rsidRDefault="00EE5CEF" w:rsidP="00EE5CEF">
      <w:p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11. Care for dying patients: Palliative care, Confidentiality, Professional</w:t>
      </w:r>
      <w:r>
        <w:rPr>
          <w:rFonts w:ascii="Times New Roman" w:hAnsi="Times New Roman" w:cs="Times New Roman"/>
          <w:color w:val="000000"/>
          <w:lang w:val="en-GB"/>
        </w:rPr>
        <w:t xml:space="preserve"> </w:t>
      </w:r>
      <w:r>
        <w:rPr>
          <w:rFonts w:ascii="Times New Roman" w:hAnsi="Times New Roman" w:cs="Times New Roman"/>
          <w:color w:val="000000"/>
          <w:sz w:val="24"/>
          <w:szCs w:val="24"/>
          <w:lang w:val="en-GB"/>
        </w:rPr>
        <w:t>secrecy, Medical Research and Nursing care ethics.</w:t>
      </w:r>
    </w:p>
    <w:p w:rsidR="00EE5CEF" w:rsidRPr="00C17CCE" w:rsidRDefault="00EE5CEF" w:rsidP="00EE5CEF">
      <w:pPr>
        <w:spacing w:after="0" w:line="360" w:lineRule="auto"/>
        <w:jc w:val="both"/>
        <w:rPr>
          <w:rStyle w:val="fontstyle21"/>
          <w:rFonts w:ascii="Times New Roman" w:hAnsi="Times New Roman" w:cs="Times New Roman"/>
          <w:sz w:val="24"/>
          <w:szCs w:val="24"/>
          <w:lang w:val="en-GB"/>
        </w:rPr>
      </w:pPr>
      <w:r>
        <w:rPr>
          <w:rFonts w:ascii="Times New Roman" w:hAnsi="Times New Roman" w:cs="Times New Roman"/>
          <w:color w:val="000000"/>
          <w:sz w:val="24"/>
          <w:szCs w:val="24"/>
          <w:lang w:val="en-GB"/>
        </w:rPr>
        <w:t>12. Code of ethics.</w:t>
      </w:r>
    </w:p>
    <w:p w:rsidR="00EE5CEF" w:rsidRDefault="00EE5CEF" w:rsidP="00EE5CEF">
      <w:pPr>
        <w:spacing w:after="0" w:line="360" w:lineRule="auto"/>
        <w:jc w:val="center"/>
        <w:rPr>
          <w:rFonts w:ascii="Times New Roman" w:eastAsia="Times New Roman" w:hAnsi="Times New Roman" w:cs="Times New Roman"/>
          <w:b/>
          <w:bCs/>
          <w:color w:val="000000"/>
          <w:sz w:val="28"/>
          <w:szCs w:val="28"/>
          <w:lang w:val="en-GB" w:eastAsia="fr-FR"/>
        </w:rPr>
      </w:pPr>
      <w:r w:rsidRPr="00CF2BDD">
        <w:rPr>
          <w:rFonts w:ascii="Times New Roman" w:hAnsi="Times New Roman" w:cs="Times New Roman"/>
          <w:b/>
          <w:sz w:val="28"/>
          <w:szCs w:val="28"/>
          <w:lang w:val="en-GB"/>
        </w:rPr>
        <w:t>EHPT412</w:t>
      </w:r>
      <w:r>
        <w:rPr>
          <w:rFonts w:ascii="Times New Roman" w:hAnsi="Times New Roman" w:cs="Times New Roman"/>
          <w:b/>
          <w:sz w:val="28"/>
          <w:szCs w:val="28"/>
          <w:lang w:val="en-GB"/>
        </w:rPr>
        <w:t>:</w:t>
      </w:r>
      <w:r w:rsidRPr="00CF2BDD">
        <w:rPr>
          <w:rFonts w:ascii="Times New Roman" w:hAnsi="Times New Roman" w:cs="Times New Roman"/>
          <w:b/>
          <w:sz w:val="28"/>
          <w:szCs w:val="28"/>
          <w:lang w:val="en-GB"/>
        </w:rPr>
        <w:t xml:space="preserve"> PHARMACEUTICAL LEGISLATION (CREDIT 2)</w:t>
      </w:r>
    </w:p>
    <w:p w:rsidR="00EE5CEF" w:rsidRDefault="00EE5CEF" w:rsidP="00EE5CEF">
      <w:pPr>
        <w:spacing w:after="0" w:line="360" w:lineRule="auto"/>
        <w:rPr>
          <w:rFonts w:ascii="Times New Roman" w:eastAsia="Times New Roman" w:hAnsi="Times New Roman" w:cs="Times New Roman"/>
          <w:b/>
          <w:bCs/>
          <w:color w:val="000000"/>
          <w:sz w:val="24"/>
          <w:szCs w:val="24"/>
          <w:u w:val="single"/>
          <w:lang w:val="en-GB" w:eastAsia="fr-FR"/>
        </w:rPr>
      </w:pPr>
      <w:r w:rsidRPr="00267FB4">
        <w:rPr>
          <w:rFonts w:ascii="Times New Roman" w:eastAsia="Times New Roman" w:hAnsi="Times New Roman" w:cs="Times New Roman"/>
          <w:b/>
          <w:bCs/>
          <w:color w:val="000000"/>
          <w:sz w:val="24"/>
          <w:szCs w:val="24"/>
          <w:u w:val="single"/>
          <w:lang w:val="en-GB" w:eastAsia="fr-FR"/>
        </w:rPr>
        <w:t>Objective:</w:t>
      </w:r>
    </w:p>
    <w:p w:rsidR="00EE5CEF" w:rsidRPr="00E1100D" w:rsidRDefault="00EE5CEF" w:rsidP="00EE5CEF">
      <w:p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bCs/>
          <w:color w:val="000000"/>
          <w:sz w:val="24"/>
          <w:szCs w:val="24"/>
          <w:lang w:val="en-GB" w:eastAsia="fr-FR"/>
        </w:rPr>
        <w:t>The aim of this course</w:t>
      </w:r>
      <w:r w:rsidRPr="00E1100D">
        <w:rPr>
          <w:rFonts w:ascii="Times New Roman" w:eastAsia="Times New Roman" w:hAnsi="Times New Roman" w:cs="Times New Roman"/>
          <w:b/>
          <w:bCs/>
          <w:color w:val="000000"/>
          <w:sz w:val="24"/>
          <w:szCs w:val="24"/>
          <w:u w:val="single"/>
          <w:lang w:val="en-GB" w:eastAsia="fr-FR"/>
        </w:rPr>
        <w:t xml:space="preserve"> </w:t>
      </w:r>
      <w:r w:rsidRPr="00E1100D">
        <w:rPr>
          <w:rFonts w:ascii="Times New Roman" w:eastAsia="Times New Roman" w:hAnsi="Times New Roman" w:cs="Times New Roman"/>
          <w:bCs/>
          <w:color w:val="000000"/>
          <w:sz w:val="24"/>
          <w:szCs w:val="24"/>
          <w:lang w:val="en-GB" w:eastAsia="fr-FR"/>
        </w:rPr>
        <w:t xml:space="preserve">is to enable student gain knowledge on drug laws and Cameroon pharmacists association </w:t>
      </w:r>
      <w:r w:rsidRPr="00E1100D">
        <w:rPr>
          <w:rFonts w:ascii="Times New Roman" w:eastAsia="Times New Roman" w:hAnsi="Times New Roman" w:cs="Times New Roman"/>
          <w:b/>
          <w:bCs/>
          <w:color w:val="000000"/>
          <w:sz w:val="24"/>
          <w:szCs w:val="24"/>
          <w:u w:val="single"/>
          <w:lang w:val="en-GB" w:eastAsia="fr-FR"/>
        </w:rPr>
        <w:br/>
        <w:t>Content</w:t>
      </w:r>
      <w:r w:rsidRPr="00E1100D">
        <w:rPr>
          <w:rFonts w:ascii="Times New Roman" w:eastAsia="Times New Roman" w:hAnsi="Times New Roman" w:cs="Times New Roman"/>
          <w:color w:val="000000"/>
          <w:sz w:val="24"/>
          <w:szCs w:val="24"/>
          <w:u w:val="single"/>
          <w:lang w:val="en-GB" w:eastAsia="fr-FR"/>
        </w:rPr>
        <w:t>:</w:t>
      </w:r>
      <w:r w:rsidRPr="00E1100D">
        <w:rPr>
          <w:rFonts w:ascii="Times New Roman" w:eastAsia="Times New Roman" w:hAnsi="Times New Roman" w:cs="Times New Roman"/>
          <w:color w:val="000000"/>
          <w:sz w:val="24"/>
          <w:szCs w:val="24"/>
          <w:u w:val="single"/>
          <w:lang w:val="en-GB" w:eastAsia="fr-FR"/>
        </w:rPr>
        <w:br/>
      </w:r>
      <w:r w:rsidRPr="00E1100D">
        <w:rPr>
          <w:rFonts w:ascii="Times New Roman" w:eastAsia="Times New Roman" w:hAnsi="Times New Roman" w:cs="Times New Roman"/>
          <w:b/>
          <w:bCs/>
          <w:color w:val="000000"/>
          <w:sz w:val="24"/>
          <w:szCs w:val="24"/>
          <w:lang w:val="en-GB" w:eastAsia="fr-FR"/>
        </w:rPr>
        <w:t xml:space="preserve">TU1: </w:t>
      </w:r>
      <w:r w:rsidRPr="00E1100D">
        <w:rPr>
          <w:rFonts w:ascii="Times New Roman" w:eastAsia="Times New Roman" w:hAnsi="Times New Roman" w:cs="Times New Roman"/>
          <w:color w:val="000000"/>
          <w:sz w:val="24"/>
          <w:szCs w:val="24"/>
          <w:lang w:val="en-GB" w:eastAsia="fr-FR"/>
        </w:rPr>
        <w:t>Historical Background of Drug legislation in Cameroon, Code of Ethics for</w:t>
      </w:r>
      <w:r w:rsidRPr="00E1100D">
        <w:rPr>
          <w:rFonts w:ascii="Times New Roman" w:eastAsia="Times New Roman" w:hAnsi="Times New Roman" w:cs="Times New Roman"/>
          <w:color w:val="000000"/>
          <w:sz w:val="24"/>
          <w:szCs w:val="24"/>
          <w:lang w:val="en-GB" w:eastAsia="fr-FR"/>
        </w:rPr>
        <w:br/>
        <w:t>Pharmacists.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TU2: </w:t>
      </w:r>
      <w:r w:rsidRPr="00E1100D">
        <w:rPr>
          <w:rFonts w:ascii="Times New Roman" w:eastAsia="Times New Roman" w:hAnsi="Times New Roman" w:cs="Times New Roman"/>
          <w:color w:val="000000"/>
          <w:sz w:val="24"/>
          <w:szCs w:val="24"/>
          <w:lang w:val="en-GB" w:eastAsia="fr-FR"/>
        </w:rPr>
        <w:t>Role of the Cameroon Pharmacy association</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TU3: </w:t>
      </w:r>
      <w:r w:rsidRPr="00E1100D">
        <w:rPr>
          <w:rFonts w:ascii="Times New Roman" w:eastAsia="Times New Roman" w:hAnsi="Times New Roman" w:cs="Times New Roman"/>
          <w:color w:val="000000"/>
          <w:sz w:val="24"/>
          <w:szCs w:val="24"/>
          <w:lang w:val="en-GB" w:eastAsia="fr-FR"/>
        </w:rPr>
        <w:t>Drug Laws (A detailed study: Case study (actual/simulated)</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Preventi</w:t>
      </w:r>
      <w:r>
        <w:rPr>
          <w:rFonts w:ascii="Times New Roman" w:eastAsia="Times New Roman" w:hAnsi="Times New Roman" w:cs="Times New Roman"/>
          <w:color w:val="000000"/>
          <w:sz w:val="24"/>
          <w:szCs w:val="24"/>
          <w:lang w:val="en-GB" w:eastAsia="fr-FR"/>
        </w:rPr>
        <w:t xml:space="preserve">on of cruelty of </w:t>
      </w:r>
      <w:proofErr w:type="gramStart"/>
      <w:r>
        <w:rPr>
          <w:rFonts w:ascii="Times New Roman" w:eastAsia="Times New Roman" w:hAnsi="Times New Roman" w:cs="Times New Roman"/>
          <w:color w:val="000000"/>
          <w:sz w:val="24"/>
          <w:szCs w:val="24"/>
          <w:lang w:val="en-GB" w:eastAsia="fr-FR"/>
        </w:rPr>
        <w:t>animals</w:t>
      </w:r>
      <w:proofErr w:type="gramEnd"/>
      <w:r>
        <w:rPr>
          <w:rFonts w:ascii="Times New Roman" w:eastAsia="Times New Roman" w:hAnsi="Times New Roman" w:cs="Times New Roman"/>
          <w:color w:val="000000"/>
          <w:sz w:val="24"/>
          <w:szCs w:val="24"/>
          <w:lang w:val="en-GB" w:eastAsia="fr-FR"/>
        </w:rPr>
        <w:t xml:space="preserve">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Pharmacy Act 1948.</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Drugs and c</w:t>
      </w:r>
      <w:r>
        <w:rPr>
          <w:rFonts w:ascii="Times New Roman" w:eastAsia="Times New Roman" w:hAnsi="Times New Roman" w:cs="Times New Roman"/>
          <w:color w:val="000000"/>
          <w:sz w:val="24"/>
          <w:szCs w:val="24"/>
          <w:lang w:val="en-GB" w:eastAsia="fr-FR"/>
        </w:rPr>
        <w:t>osmetic Act 1940, Rules 1945.</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Narcotic Drugs and Psychotropic Substance</w:t>
      </w:r>
      <w:r>
        <w:rPr>
          <w:rFonts w:ascii="Times New Roman" w:eastAsia="Times New Roman" w:hAnsi="Times New Roman" w:cs="Times New Roman"/>
          <w:color w:val="000000"/>
          <w:sz w:val="24"/>
          <w:szCs w:val="24"/>
          <w:lang w:val="en-GB" w:eastAsia="fr-FR"/>
        </w:rPr>
        <w:t>s Act, and Rules there under.</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Drugs and Magic Remedies (Objectionable Advert</w:t>
      </w:r>
      <w:r>
        <w:rPr>
          <w:rFonts w:ascii="Times New Roman" w:eastAsia="Times New Roman" w:hAnsi="Times New Roman" w:cs="Times New Roman"/>
          <w:color w:val="000000"/>
          <w:sz w:val="24"/>
          <w:szCs w:val="24"/>
          <w:lang w:val="en-GB" w:eastAsia="fr-FR"/>
        </w:rPr>
        <w:t>isements) Act 1954.</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 xml:space="preserve">Medicinal and Toilet Preparations (Excise </w:t>
      </w:r>
      <w:r>
        <w:rPr>
          <w:rFonts w:ascii="Times New Roman" w:eastAsia="Times New Roman" w:hAnsi="Times New Roman" w:cs="Times New Roman"/>
          <w:color w:val="000000"/>
          <w:sz w:val="24"/>
          <w:szCs w:val="24"/>
          <w:lang w:val="en-GB" w:eastAsia="fr-FR"/>
        </w:rPr>
        <w:t>Duties) Act 1955, Rules 1976.</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Poison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Factory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Medical termination of pregna</w:t>
      </w:r>
      <w:r>
        <w:rPr>
          <w:rFonts w:ascii="Times New Roman" w:eastAsia="Times New Roman" w:hAnsi="Times New Roman" w:cs="Times New Roman"/>
          <w:color w:val="000000"/>
          <w:sz w:val="24"/>
          <w:szCs w:val="24"/>
          <w:lang w:val="en-GB" w:eastAsia="fr-FR"/>
        </w:rPr>
        <w:t>ncy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Th</w:t>
      </w:r>
      <w:r>
        <w:rPr>
          <w:rFonts w:ascii="Times New Roman" w:eastAsia="Times New Roman" w:hAnsi="Times New Roman" w:cs="Times New Roman"/>
          <w:color w:val="000000"/>
          <w:sz w:val="24"/>
          <w:szCs w:val="24"/>
          <w:lang w:val="en-GB" w:eastAsia="fr-FR"/>
        </w:rPr>
        <w:t>e Drug (price control) order.</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The Insecticide Act.</w:t>
      </w:r>
    </w:p>
    <w:p w:rsidR="00EE5CEF" w:rsidRPr="00CF2BDD" w:rsidRDefault="00EE5CEF" w:rsidP="00EE5CEF">
      <w:pPr>
        <w:spacing w:after="0" w:line="360" w:lineRule="auto"/>
        <w:jc w:val="center"/>
        <w:rPr>
          <w:rFonts w:ascii="Times New Roman" w:hAnsi="Times New Roman" w:cs="Times New Roman"/>
          <w:b/>
          <w:sz w:val="28"/>
          <w:szCs w:val="28"/>
          <w:lang w:val="en-GB"/>
        </w:rPr>
      </w:pPr>
      <w:r w:rsidRPr="00CF2BDD">
        <w:rPr>
          <w:rFonts w:ascii="Times New Roman" w:hAnsi="Times New Roman" w:cs="Times New Roman"/>
          <w:b/>
          <w:sz w:val="28"/>
          <w:szCs w:val="28"/>
          <w:lang w:val="en-GB"/>
        </w:rPr>
        <w:t>EHPT413</w:t>
      </w:r>
      <w:r>
        <w:rPr>
          <w:rFonts w:ascii="Times New Roman" w:hAnsi="Times New Roman" w:cs="Times New Roman"/>
          <w:b/>
          <w:sz w:val="28"/>
          <w:szCs w:val="28"/>
          <w:lang w:val="en-GB"/>
        </w:rPr>
        <w:t>:</w:t>
      </w:r>
      <w:r w:rsidRPr="00CF2BDD">
        <w:rPr>
          <w:rFonts w:ascii="Times New Roman" w:hAnsi="Times New Roman" w:cs="Times New Roman"/>
          <w:b/>
          <w:sz w:val="28"/>
          <w:szCs w:val="28"/>
          <w:lang w:val="en-GB"/>
        </w:rPr>
        <w:t xml:space="preserve"> ANALYTICAL CHEMISTRY FOR PHARMACY TECHNICIANS (CREDIT 4)</w:t>
      </w:r>
    </w:p>
    <w:p w:rsidR="00EE5CEF" w:rsidRPr="00267FB4" w:rsidRDefault="00EE5CEF" w:rsidP="00EE5CEF">
      <w:pPr>
        <w:spacing w:after="0" w:line="360" w:lineRule="auto"/>
        <w:rPr>
          <w:rFonts w:ascii="Times New Roman" w:eastAsia="Times New Roman" w:hAnsi="Times New Roman" w:cs="Times New Roman"/>
          <w:b/>
          <w:bCs/>
          <w:color w:val="000000"/>
          <w:sz w:val="24"/>
          <w:szCs w:val="24"/>
          <w:u w:val="single"/>
          <w:lang w:val="en-GB" w:eastAsia="fr-FR"/>
        </w:rPr>
      </w:pPr>
      <w:r w:rsidRPr="00267FB4">
        <w:rPr>
          <w:rFonts w:ascii="Times New Roman" w:eastAsia="Times New Roman" w:hAnsi="Times New Roman" w:cs="Times New Roman"/>
          <w:b/>
          <w:bCs/>
          <w:color w:val="000000"/>
          <w:sz w:val="24"/>
          <w:szCs w:val="24"/>
          <w:u w:val="single"/>
          <w:lang w:val="en-GB" w:eastAsia="fr-FR"/>
        </w:rPr>
        <w:t xml:space="preserve">Objective: </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This course is designed to give the student a background on analytical</w:t>
      </w:r>
      <w:r w:rsidRPr="00E1100D">
        <w:rPr>
          <w:rFonts w:ascii="Times New Roman" w:eastAsia="Times New Roman" w:hAnsi="Times New Roman" w:cs="Times New Roman"/>
          <w:color w:val="000000"/>
          <w:sz w:val="24"/>
          <w:szCs w:val="24"/>
          <w:lang w:val="en-GB" w:eastAsia="fr-FR"/>
        </w:rPr>
        <w:br/>
        <w:t>methods used in pharmaceutical manufacturing and quality assurance of drugs.</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u w:val="single"/>
          <w:lang w:val="en-GB" w:eastAsia="fr-FR"/>
        </w:rPr>
        <w:lastRenderedPageBreak/>
        <w:t>Content:</w:t>
      </w:r>
      <w:r w:rsidRPr="00E1100D">
        <w:rPr>
          <w:rFonts w:ascii="Times New Roman" w:eastAsia="Times New Roman" w:hAnsi="Times New Roman" w:cs="Times New Roman"/>
          <w:b/>
          <w:bCs/>
          <w:color w:val="000000"/>
          <w:sz w:val="24"/>
          <w:szCs w:val="24"/>
          <w:u w:val="single"/>
          <w:lang w:val="en-GB" w:eastAsia="fr-FR"/>
        </w:rPr>
        <w:br/>
      </w:r>
      <w:r w:rsidRPr="00E1100D">
        <w:rPr>
          <w:rFonts w:ascii="Times New Roman" w:eastAsia="Times New Roman" w:hAnsi="Times New Roman" w:cs="Times New Roman"/>
          <w:b/>
          <w:bCs/>
          <w:color w:val="000000"/>
          <w:sz w:val="24"/>
          <w:szCs w:val="24"/>
          <w:lang w:val="en-GB" w:eastAsia="fr-FR"/>
        </w:rPr>
        <w:t>1- Analytical Chemistry</w:t>
      </w:r>
      <w:r w:rsidRPr="00E1100D">
        <w:rPr>
          <w:rFonts w:ascii="Times New Roman" w:eastAsia="Times New Roman" w:hAnsi="Times New Roman" w:cs="Times New Roman"/>
          <w:b/>
          <w:bCs/>
          <w:color w:val="000000"/>
          <w:sz w:val="24"/>
          <w:szCs w:val="24"/>
          <w:lang w:val="en-GB" w:eastAsia="fr-FR"/>
        </w:rPr>
        <w:br/>
        <w:t>TU1: Principles and methods of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Significance of qualitati</w:t>
      </w:r>
      <w:r>
        <w:rPr>
          <w:rFonts w:ascii="Times New Roman" w:eastAsia="Times New Roman" w:hAnsi="Times New Roman" w:cs="Times New Roman"/>
          <w:color w:val="000000"/>
          <w:sz w:val="24"/>
          <w:szCs w:val="24"/>
          <w:lang w:val="en-GB" w:eastAsia="fr-FR"/>
        </w:rPr>
        <w:t>ve analysis in quality control</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 xml:space="preserve"> Techniques of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Types o</w:t>
      </w:r>
      <w:r>
        <w:rPr>
          <w:rFonts w:ascii="Times New Roman" w:eastAsia="Times New Roman" w:hAnsi="Times New Roman" w:cs="Times New Roman"/>
          <w:color w:val="000000"/>
          <w:sz w:val="24"/>
          <w:szCs w:val="24"/>
          <w:lang w:val="en-GB" w:eastAsia="fr-FR"/>
        </w:rPr>
        <w:t>f error, precision and accuracy</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lang w:val="en-GB" w:eastAsia="fr-FR"/>
        </w:rPr>
        <w:t>TU</w:t>
      </w:r>
      <w:proofErr w:type="gramStart"/>
      <w:r w:rsidRPr="00E1100D">
        <w:rPr>
          <w:rFonts w:ascii="Times New Roman" w:eastAsia="Times New Roman" w:hAnsi="Times New Roman" w:cs="Times New Roman"/>
          <w:b/>
          <w:bCs/>
          <w:color w:val="000000"/>
          <w:sz w:val="24"/>
          <w:szCs w:val="24"/>
          <w:lang w:val="en-GB" w:eastAsia="fr-FR"/>
        </w:rPr>
        <w:t>2 :</w:t>
      </w:r>
      <w:proofErr w:type="gramEnd"/>
      <w:r w:rsidRPr="00E1100D">
        <w:rPr>
          <w:rFonts w:ascii="Times New Roman" w:eastAsia="Times New Roman" w:hAnsi="Times New Roman" w:cs="Times New Roman"/>
          <w:b/>
          <w:bCs/>
          <w:color w:val="000000"/>
          <w:sz w:val="24"/>
          <w:szCs w:val="24"/>
          <w:lang w:val="en-GB" w:eastAsia="fr-FR"/>
        </w:rPr>
        <w:t xml:space="preserve"> Gravimetric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Precipitation techniques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Solubility product</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Colloidal states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Suppersaturation</w:t>
      </w:r>
      <w:proofErr w:type="spellEnd"/>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proofErr w:type="spellStart"/>
      <w:r w:rsidRPr="00E1100D">
        <w:rPr>
          <w:rFonts w:ascii="Times New Roman" w:eastAsia="Times New Roman" w:hAnsi="Times New Roman" w:cs="Times New Roman"/>
          <w:color w:val="000000"/>
          <w:sz w:val="24"/>
          <w:szCs w:val="24"/>
          <w:lang w:val="en-GB" w:eastAsia="fr-FR"/>
        </w:rPr>
        <w:t>Coprecipitation</w:t>
      </w:r>
      <w:proofErr w:type="spellEnd"/>
      <w:r w:rsidRPr="00E1100D">
        <w:rPr>
          <w:rFonts w:ascii="Times New Roman" w:eastAsia="Times New Roman" w:hAnsi="Times New Roman" w:cs="Times New Roman"/>
          <w:color w:val="000000"/>
          <w:sz w:val="24"/>
          <w:szCs w:val="24"/>
          <w:lang w:val="en-GB" w:eastAsia="fr-FR"/>
        </w:rPr>
        <w:t>, filtration p</w:t>
      </w:r>
      <w:r>
        <w:rPr>
          <w:rFonts w:ascii="Times New Roman" w:eastAsia="Times New Roman" w:hAnsi="Times New Roman" w:cs="Times New Roman"/>
          <w:color w:val="000000"/>
          <w:sz w:val="24"/>
          <w:szCs w:val="24"/>
          <w:lang w:val="en-GB" w:eastAsia="fr-FR"/>
        </w:rPr>
        <w:t xml:space="preserve">apers, </w:t>
      </w:r>
      <w:proofErr w:type="spellStart"/>
      <w:r>
        <w:rPr>
          <w:rFonts w:ascii="Times New Roman" w:eastAsia="Times New Roman" w:hAnsi="Times New Roman" w:cs="Times New Roman"/>
          <w:color w:val="000000"/>
          <w:sz w:val="24"/>
          <w:szCs w:val="24"/>
          <w:lang w:val="en-GB" w:eastAsia="fr-FR"/>
        </w:rPr>
        <w:t>thermogravimetric</w:t>
      </w:r>
      <w:proofErr w:type="spellEnd"/>
      <w:r>
        <w:rPr>
          <w:rFonts w:ascii="Times New Roman" w:eastAsia="Times New Roman" w:hAnsi="Times New Roman" w:cs="Times New Roman"/>
          <w:color w:val="000000"/>
          <w:sz w:val="24"/>
          <w:szCs w:val="24"/>
          <w:lang w:val="en-GB" w:eastAsia="fr-FR"/>
        </w:rPr>
        <w:t xml:space="preserve"> curves</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lang w:val="en-GB" w:eastAsia="fr-FR"/>
        </w:rPr>
        <w:t>TU</w:t>
      </w:r>
      <w:proofErr w:type="gramStart"/>
      <w:r w:rsidRPr="00E1100D">
        <w:rPr>
          <w:rFonts w:ascii="Times New Roman" w:eastAsia="Times New Roman" w:hAnsi="Times New Roman" w:cs="Times New Roman"/>
          <w:b/>
          <w:bCs/>
          <w:color w:val="000000"/>
          <w:sz w:val="24"/>
          <w:szCs w:val="24"/>
          <w:lang w:val="en-GB" w:eastAsia="fr-FR"/>
        </w:rPr>
        <w:t>3 :</w:t>
      </w:r>
      <w:proofErr w:type="gramEnd"/>
      <w:r w:rsidRPr="00E1100D">
        <w:rPr>
          <w:rFonts w:ascii="Times New Roman" w:eastAsia="Times New Roman" w:hAnsi="Times New Roman" w:cs="Times New Roman"/>
          <w:b/>
          <w:bCs/>
          <w:color w:val="000000"/>
          <w:sz w:val="24"/>
          <w:szCs w:val="24"/>
          <w:lang w:val="en-GB" w:eastAsia="fr-FR"/>
        </w:rPr>
        <w:t xml:space="preserve"> Titrimetric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Fundam</w:t>
      </w:r>
      <w:r>
        <w:rPr>
          <w:rFonts w:ascii="Times New Roman" w:eastAsia="Times New Roman" w:hAnsi="Times New Roman" w:cs="Times New Roman"/>
          <w:color w:val="000000"/>
          <w:sz w:val="24"/>
          <w:szCs w:val="24"/>
          <w:lang w:val="en-GB" w:eastAsia="fr-FR"/>
        </w:rPr>
        <w:t>entals of volumetric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Method</w:t>
      </w:r>
      <w:r>
        <w:rPr>
          <w:rFonts w:ascii="Times New Roman" w:eastAsia="Times New Roman" w:hAnsi="Times New Roman" w:cs="Times New Roman"/>
          <w:color w:val="000000"/>
          <w:sz w:val="24"/>
          <w:szCs w:val="24"/>
          <w:lang w:val="en-GB" w:eastAsia="fr-FR"/>
        </w:rPr>
        <w:t>s of Concentration expression</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Acid – base or Neutralization titrations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 xml:space="preserve">Redox, </w:t>
      </w:r>
      <w:proofErr w:type="spellStart"/>
      <w:r w:rsidRPr="00E1100D">
        <w:rPr>
          <w:rFonts w:ascii="Times New Roman" w:eastAsia="Times New Roman" w:hAnsi="Times New Roman" w:cs="Times New Roman"/>
          <w:color w:val="000000"/>
          <w:sz w:val="24"/>
          <w:szCs w:val="24"/>
          <w:lang w:val="en-GB" w:eastAsia="fr-FR"/>
        </w:rPr>
        <w:t>Iodometric</w:t>
      </w:r>
      <w:proofErr w:type="spellEnd"/>
      <w:r w:rsidRPr="00E1100D">
        <w:rPr>
          <w:rFonts w:ascii="Times New Roman" w:eastAsia="Times New Roman" w:hAnsi="Times New Roman" w:cs="Times New Roman"/>
          <w:color w:val="000000"/>
          <w:sz w:val="24"/>
          <w:szCs w:val="24"/>
          <w:lang w:val="en-GB" w:eastAsia="fr-FR"/>
        </w:rPr>
        <w:t xml:space="preserve">, precipitation, </w:t>
      </w:r>
      <w:proofErr w:type="spellStart"/>
      <w:r w:rsidRPr="00E1100D">
        <w:rPr>
          <w:rFonts w:ascii="Times New Roman" w:eastAsia="Times New Roman" w:hAnsi="Times New Roman" w:cs="Times New Roman"/>
          <w:color w:val="000000"/>
          <w:sz w:val="24"/>
          <w:szCs w:val="24"/>
          <w:lang w:val="en-GB" w:eastAsia="fr-FR"/>
        </w:rPr>
        <w:t>complexometric</w:t>
      </w:r>
      <w:proofErr w:type="spellEnd"/>
      <w:r w:rsidRPr="00E1100D">
        <w:rPr>
          <w:rFonts w:ascii="Times New Roman" w:eastAsia="Times New Roman" w:hAnsi="Times New Roman" w:cs="Times New Roman"/>
          <w:color w:val="000000"/>
          <w:sz w:val="24"/>
          <w:szCs w:val="24"/>
          <w:lang w:val="en-GB" w:eastAsia="fr-FR"/>
        </w:rPr>
        <w:t>, potent</w:t>
      </w:r>
      <w:r>
        <w:rPr>
          <w:rFonts w:ascii="Times New Roman" w:eastAsia="Times New Roman" w:hAnsi="Times New Roman" w:cs="Times New Roman"/>
          <w:color w:val="000000"/>
          <w:sz w:val="24"/>
          <w:szCs w:val="24"/>
          <w:lang w:val="en-GB" w:eastAsia="fr-FR"/>
        </w:rPr>
        <w:t>iometric</w:t>
      </w:r>
      <w:r>
        <w:rPr>
          <w:rFonts w:ascii="Times New Roman" w:eastAsia="Times New Roman" w:hAnsi="Times New Roman" w:cs="Times New Roman"/>
          <w:color w:val="000000"/>
          <w:sz w:val="24"/>
          <w:szCs w:val="24"/>
          <w:lang w:val="en-GB" w:eastAsia="fr-FR"/>
        </w:rPr>
        <w:br/>
        <w:t>titrations.</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lang w:val="en-GB" w:eastAsia="fr-FR"/>
        </w:rPr>
        <w:t>TU4 : Separation Techniques</w:t>
      </w:r>
      <w:r w:rsidRPr="00E1100D">
        <w:rPr>
          <w:rFonts w:ascii="Times New Roman" w:eastAsia="Times New Roman" w:hAnsi="Times New Roman" w:cs="Times New Roman"/>
          <w:b/>
          <w:bCs/>
          <w:color w:val="000000"/>
          <w:sz w:val="24"/>
          <w:szCs w:val="24"/>
          <w:lang w:val="en-GB" w:eastAsia="fr-FR"/>
        </w:rPr>
        <w:br/>
      </w:r>
      <w:proofErr w:type="spellStart"/>
      <w:r w:rsidRPr="00E1100D">
        <w:rPr>
          <w:rFonts w:ascii="Times New Roman" w:eastAsia="Times New Roman" w:hAnsi="Times New Roman" w:cs="Times New Roman"/>
          <w:color w:val="000000"/>
          <w:sz w:val="24"/>
          <w:szCs w:val="24"/>
          <w:lang w:val="en-GB" w:eastAsia="fr-FR"/>
        </w:rPr>
        <w:t>i</w:t>
      </w:r>
      <w:proofErr w:type="spellEnd"/>
      <w:r w:rsidRPr="00E1100D">
        <w:rPr>
          <w:rFonts w:ascii="Times New Roman" w:eastAsia="Times New Roman" w:hAnsi="Times New Roman" w:cs="Times New Roman"/>
          <w:color w:val="000000"/>
          <w:sz w:val="24"/>
          <w:szCs w:val="24"/>
          <w:lang w:val="en-GB" w:eastAsia="fr-FR"/>
        </w:rPr>
        <w:t xml:space="preserve">) Bulk separation </w:t>
      </w:r>
      <w:proofErr w:type="spellStart"/>
      <w:r w:rsidRPr="00E1100D">
        <w:rPr>
          <w:rFonts w:ascii="Times New Roman" w:eastAsia="Times New Roman" w:hAnsi="Times New Roman" w:cs="Times New Roman"/>
          <w:color w:val="000000"/>
          <w:sz w:val="24"/>
          <w:szCs w:val="24"/>
          <w:lang w:val="en-GB" w:eastAsia="fr-FR"/>
        </w:rPr>
        <w:t>eg</w:t>
      </w:r>
      <w:proofErr w:type="spellEnd"/>
      <w:r w:rsidRPr="00E1100D">
        <w:rPr>
          <w:rFonts w:ascii="Times New Roman" w:eastAsia="Times New Roman" w:hAnsi="Times New Roman" w:cs="Times New Roman"/>
          <w:color w:val="000000"/>
          <w:sz w:val="24"/>
          <w:szCs w:val="24"/>
          <w:lang w:val="en-GB" w:eastAsia="fr-FR"/>
        </w:rPr>
        <w:t xml:space="preserve"> filtration.</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Temperature dependent effects (distillat</w:t>
      </w:r>
      <w:r>
        <w:rPr>
          <w:rFonts w:ascii="Times New Roman" w:eastAsia="Times New Roman" w:hAnsi="Times New Roman" w:cs="Times New Roman"/>
          <w:color w:val="000000"/>
          <w:sz w:val="24"/>
          <w:szCs w:val="24"/>
          <w:lang w:val="en-GB" w:eastAsia="fr-FR"/>
        </w:rPr>
        <w:t>ion, evaporation, and drying</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Solubility effects (solvent extraction, cryst</w:t>
      </w:r>
      <w:r>
        <w:rPr>
          <w:rFonts w:ascii="Times New Roman" w:eastAsia="Times New Roman" w:hAnsi="Times New Roman" w:cs="Times New Roman"/>
          <w:color w:val="000000"/>
          <w:sz w:val="24"/>
          <w:szCs w:val="24"/>
          <w:lang w:val="en-GB" w:eastAsia="fr-FR"/>
        </w:rPr>
        <w:t>allization and precipitation)</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 xml:space="preserve">Ion exchange </w:t>
      </w:r>
      <w:proofErr w:type="gramStart"/>
      <w:r w:rsidRPr="00E1100D">
        <w:rPr>
          <w:rFonts w:ascii="Times New Roman" w:eastAsia="Times New Roman" w:hAnsi="Times New Roman" w:cs="Times New Roman"/>
          <w:color w:val="000000"/>
          <w:sz w:val="24"/>
          <w:szCs w:val="24"/>
          <w:lang w:val="en-GB" w:eastAsia="fr-FR"/>
        </w:rPr>
        <w:t>( dialysi</w:t>
      </w:r>
      <w:r>
        <w:rPr>
          <w:rFonts w:ascii="Times New Roman" w:eastAsia="Times New Roman" w:hAnsi="Times New Roman" w:cs="Times New Roman"/>
          <w:color w:val="000000"/>
          <w:sz w:val="24"/>
          <w:szCs w:val="24"/>
          <w:lang w:val="en-GB" w:eastAsia="fr-FR"/>
        </w:rPr>
        <w:t>s</w:t>
      </w:r>
      <w:proofErr w:type="gramEnd"/>
      <w:r>
        <w:rPr>
          <w:rFonts w:ascii="Times New Roman" w:eastAsia="Times New Roman" w:hAnsi="Times New Roman" w:cs="Times New Roman"/>
          <w:color w:val="000000"/>
          <w:sz w:val="24"/>
          <w:szCs w:val="24"/>
          <w:lang w:val="en-GB" w:eastAsia="fr-FR"/>
        </w:rPr>
        <w:t xml:space="preserve"> and </w:t>
      </w:r>
      <w:proofErr w:type="spellStart"/>
      <w:r>
        <w:rPr>
          <w:rFonts w:ascii="Times New Roman" w:eastAsia="Times New Roman" w:hAnsi="Times New Roman" w:cs="Times New Roman"/>
          <w:color w:val="000000"/>
          <w:sz w:val="24"/>
          <w:szCs w:val="24"/>
          <w:lang w:val="en-GB" w:eastAsia="fr-FR"/>
        </w:rPr>
        <w:t>lyophilization</w:t>
      </w:r>
      <w:proofErr w:type="spellEnd"/>
      <w:r>
        <w:rPr>
          <w:rFonts w:ascii="Times New Roman" w:eastAsia="Times New Roman" w:hAnsi="Times New Roman" w:cs="Times New Roman"/>
          <w:color w:val="000000"/>
          <w:sz w:val="24"/>
          <w:szCs w:val="24"/>
          <w:lang w:val="en-GB" w:eastAsia="fr-FR"/>
        </w:rPr>
        <w:t>)</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Instrumental Separations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Chromatographic Tec</w:t>
      </w:r>
      <w:r>
        <w:rPr>
          <w:rFonts w:ascii="Times New Roman" w:eastAsia="Times New Roman" w:hAnsi="Times New Roman" w:cs="Times New Roman"/>
          <w:color w:val="000000"/>
          <w:sz w:val="24"/>
          <w:szCs w:val="24"/>
          <w:lang w:val="en-GB" w:eastAsia="fr-FR"/>
        </w:rPr>
        <w:t xml:space="preserve">hniques </w:t>
      </w:r>
      <w:proofErr w:type="spellStart"/>
      <w:r>
        <w:rPr>
          <w:rFonts w:ascii="Times New Roman" w:eastAsia="Times New Roman" w:hAnsi="Times New Roman" w:cs="Times New Roman"/>
          <w:color w:val="000000"/>
          <w:sz w:val="24"/>
          <w:szCs w:val="24"/>
          <w:lang w:val="en-GB" w:eastAsia="fr-FR"/>
        </w:rPr>
        <w:t>e.g</w:t>
      </w:r>
      <w:proofErr w:type="spellEnd"/>
      <w:r>
        <w:rPr>
          <w:rFonts w:ascii="Times New Roman" w:eastAsia="Times New Roman" w:hAnsi="Times New Roman" w:cs="Times New Roman"/>
          <w:color w:val="000000"/>
          <w:sz w:val="24"/>
          <w:szCs w:val="24"/>
          <w:lang w:val="en-GB" w:eastAsia="fr-FR"/>
        </w:rPr>
        <w:t xml:space="preserve"> GC, HPLC, TLC et</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Spectroscopic methods</w:t>
      </w:r>
    </w:p>
    <w:p w:rsidR="00EE5CEF" w:rsidRPr="00E1100D" w:rsidRDefault="00EE5CEF" w:rsidP="00EE5CEF">
      <w:pPr>
        <w:spacing w:after="0" w:line="360" w:lineRule="auto"/>
        <w:ind w:left="360"/>
        <w:rPr>
          <w:rFonts w:ascii="Times New Roman" w:hAnsi="Times New Roman" w:cs="Times New Roman"/>
          <w:sz w:val="24"/>
          <w:szCs w:val="24"/>
          <w:lang w:val="en-GB"/>
        </w:rPr>
      </w:pPr>
      <w:proofErr w:type="spellStart"/>
      <w:r w:rsidRPr="00E1100D">
        <w:rPr>
          <w:rFonts w:ascii="Times New Roman" w:eastAsia="Times New Roman" w:hAnsi="Times New Roman" w:cs="Times New Roman"/>
          <w:b/>
          <w:bCs/>
          <w:color w:val="000000"/>
          <w:sz w:val="24"/>
          <w:szCs w:val="24"/>
          <w:lang w:val="en-GB" w:eastAsia="fr-FR"/>
        </w:rPr>
        <w:t>Pratical</w:t>
      </w:r>
      <w:proofErr w:type="spellEnd"/>
      <w:r w:rsidRPr="00E1100D">
        <w:rPr>
          <w:rFonts w:ascii="Times New Roman" w:eastAsia="Times New Roman" w:hAnsi="Times New Roman" w:cs="Times New Roman"/>
          <w:b/>
          <w:bCs/>
          <w:color w:val="000000"/>
          <w:sz w:val="24"/>
          <w:szCs w:val="24"/>
          <w:lang w:val="en-GB" w:eastAsia="fr-FR"/>
        </w:rPr>
        <w:t xml:space="preserve"> Training</w:t>
      </w:r>
      <w:r w:rsidRPr="00E1100D">
        <w:rPr>
          <w:rFonts w:ascii="Times New Roman" w:eastAsia="Times New Roman" w:hAnsi="Times New Roman" w:cs="Times New Roman"/>
          <w:b/>
          <w:bCs/>
          <w:color w:val="000000"/>
          <w:sz w:val="24"/>
          <w:szCs w:val="24"/>
          <w:lang w:val="en-GB" w:eastAsia="fr-FR"/>
        </w:rPr>
        <w:br/>
        <w:t xml:space="preserve">PU1: </w:t>
      </w:r>
      <w:r w:rsidRPr="00E1100D">
        <w:rPr>
          <w:rFonts w:ascii="Times New Roman" w:eastAsia="Times New Roman" w:hAnsi="Times New Roman" w:cs="Times New Roman"/>
          <w:color w:val="000000"/>
          <w:sz w:val="24"/>
          <w:szCs w:val="24"/>
          <w:lang w:val="en-GB" w:eastAsia="fr-FR"/>
        </w:rPr>
        <w:t>Introduction to analytical tools, calibration of instruments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PU2: </w:t>
      </w:r>
      <w:r w:rsidRPr="00E1100D">
        <w:rPr>
          <w:rFonts w:ascii="Times New Roman" w:eastAsia="Times New Roman" w:hAnsi="Times New Roman" w:cs="Times New Roman"/>
          <w:color w:val="000000"/>
          <w:sz w:val="24"/>
          <w:szCs w:val="24"/>
          <w:lang w:val="en-GB" w:eastAsia="fr-FR"/>
        </w:rPr>
        <w:t>Standardization experiments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PU3: </w:t>
      </w:r>
      <w:r w:rsidRPr="00E1100D">
        <w:rPr>
          <w:rFonts w:ascii="Times New Roman" w:eastAsia="Times New Roman" w:hAnsi="Times New Roman" w:cs="Times New Roman"/>
          <w:color w:val="000000"/>
          <w:sz w:val="24"/>
          <w:szCs w:val="24"/>
          <w:lang w:val="en-GB" w:eastAsia="fr-FR"/>
        </w:rPr>
        <w:t>Titrimetric analyses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PU4: </w:t>
      </w:r>
      <w:r w:rsidRPr="00E1100D">
        <w:rPr>
          <w:rFonts w:ascii="Times New Roman" w:eastAsia="Times New Roman" w:hAnsi="Times New Roman" w:cs="Times New Roman"/>
          <w:color w:val="000000"/>
          <w:sz w:val="24"/>
          <w:szCs w:val="24"/>
          <w:lang w:val="en-GB" w:eastAsia="fr-FR"/>
        </w:rPr>
        <w:t>Experiments based on gravimetric analysis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lastRenderedPageBreak/>
        <w:t xml:space="preserve">PU5: </w:t>
      </w:r>
      <w:r w:rsidRPr="00E1100D">
        <w:rPr>
          <w:rFonts w:ascii="Times New Roman" w:eastAsia="Times New Roman" w:hAnsi="Times New Roman" w:cs="Times New Roman"/>
          <w:color w:val="000000"/>
          <w:sz w:val="24"/>
          <w:szCs w:val="24"/>
          <w:lang w:val="en-GB" w:eastAsia="fr-FR"/>
        </w:rPr>
        <w:t xml:space="preserve">Experiments on </w:t>
      </w:r>
      <w:proofErr w:type="spellStart"/>
      <w:r w:rsidRPr="00E1100D">
        <w:rPr>
          <w:rFonts w:ascii="Times New Roman" w:eastAsia="Times New Roman" w:hAnsi="Times New Roman" w:cs="Times New Roman"/>
          <w:color w:val="000000"/>
          <w:sz w:val="24"/>
          <w:szCs w:val="24"/>
          <w:lang w:val="en-GB" w:eastAsia="fr-FR"/>
        </w:rPr>
        <w:t>complexometric</w:t>
      </w:r>
      <w:proofErr w:type="spellEnd"/>
      <w:r w:rsidRPr="00E1100D">
        <w:rPr>
          <w:rFonts w:ascii="Times New Roman" w:eastAsia="Times New Roman" w:hAnsi="Times New Roman" w:cs="Times New Roman"/>
          <w:color w:val="000000"/>
          <w:sz w:val="24"/>
          <w:szCs w:val="24"/>
          <w:lang w:val="en-GB" w:eastAsia="fr-FR"/>
        </w:rPr>
        <w:t>, redox titrations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PU6: </w:t>
      </w:r>
      <w:r w:rsidRPr="00E1100D">
        <w:rPr>
          <w:rFonts w:ascii="Times New Roman" w:eastAsia="Times New Roman" w:hAnsi="Times New Roman" w:cs="Times New Roman"/>
          <w:color w:val="000000"/>
          <w:sz w:val="24"/>
          <w:szCs w:val="24"/>
          <w:lang w:val="en-GB" w:eastAsia="fr-FR"/>
        </w:rPr>
        <w:t xml:space="preserve">Non-aqueous titrations using </w:t>
      </w:r>
      <w:proofErr w:type="spellStart"/>
      <w:r w:rsidRPr="00E1100D">
        <w:rPr>
          <w:rFonts w:ascii="Times New Roman" w:eastAsia="Times New Roman" w:hAnsi="Times New Roman" w:cs="Times New Roman"/>
          <w:color w:val="000000"/>
          <w:sz w:val="24"/>
          <w:szCs w:val="24"/>
          <w:lang w:val="en-GB" w:eastAsia="fr-FR"/>
        </w:rPr>
        <w:t>percHCMoric</w:t>
      </w:r>
      <w:proofErr w:type="spellEnd"/>
      <w:r w:rsidRPr="00E1100D">
        <w:rPr>
          <w:rFonts w:ascii="Times New Roman" w:eastAsia="Times New Roman" w:hAnsi="Times New Roman" w:cs="Times New Roman"/>
          <w:color w:val="000000"/>
          <w:sz w:val="24"/>
          <w:szCs w:val="24"/>
          <w:lang w:val="en-GB" w:eastAsia="fr-FR"/>
        </w:rPr>
        <w:t xml:space="preserve"> acid</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PU7: </w:t>
      </w:r>
      <w:r w:rsidRPr="00E1100D">
        <w:rPr>
          <w:rFonts w:ascii="Times New Roman" w:eastAsia="Times New Roman" w:hAnsi="Times New Roman" w:cs="Times New Roman"/>
          <w:color w:val="000000"/>
          <w:sz w:val="24"/>
          <w:szCs w:val="24"/>
          <w:lang w:val="en-GB" w:eastAsia="fr-FR"/>
        </w:rPr>
        <w:t>Experiments on drug syntheses and purity determinations</w:t>
      </w:r>
    </w:p>
    <w:p w:rsidR="00EE5CEF" w:rsidRPr="005A03E8" w:rsidRDefault="00EE5CEF" w:rsidP="00EE5CEF">
      <w:pPr>
        <w:spacing w:after="0" w:line="360" w:lineRule="auto"/>
        <w:jc w:val="center"/>
        <w:rPr>
          <w:rFonts w:ascii="Times New Roman" w:hAnsi="Times New Roman" w:cs="Times New Roman"/>
          <w:b/>
          <w:sz w:val="28"/>
          <w:szCs w:val="28"/>
          <w:lang w:val="en-GB"/>
        </w:rPr>
      </w:pPr>
      <w:r w:rsidRPr="005A03E8">
        <w:rPr>
          <w:rFonts w:ascii="Times New Roman" w:hAnsi="Times New Roman" w:cs="Times New Roman"/>
          <w:b/>
          <w:sz w:val="28"/>
          <w:szCs w:val="28"/>
          <w:lang w:val="en-GB"/>
        </w:rPr>
        <w:t>EHPT414: CLINICAL HEMATOLOGY FOR PHARMACY TECHNICIANS (3 CREDIT)</w:t>
      </w:r>
    </w:p>
    <w:p w:rsidR="00EE5CEF" w:rsidRPr="00471084" w:rsidRDefault="00EE5CEF" w:rsidP="00EE5CEF">
      <w:p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b/>
          <w:bCs/>
          <w:color w:val="000000"/>
          <w:sz w:val="24"/>
          <w:szCs w:val="24"/>
          <w:u w:val="single"/>
          <w:lang w:val="en-GB" w:eastAsia="fr-FR"/>
        </w:rPr>
        <w:t>Objective</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color w:val="000000"/>
          <w:sz w:val="24"/>
          <w:szCs w:val="24"/>
          <w:lang w:val="en-GB" w:eastAsia="fr-FR"/>
        </w:rPr>
        <w:t>To familiarize students with basic notions of</w:t>
      </w:r>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hematology</w:t>
      </w:r>
      <w:proofErr w:type="spellEnd"/>
      <w:r>
        <w:rPr>
          <w:rFonts w:ascii="Times New Roman" w:eastAsia="Times New Roman" w:hAnsi="Times New Roman" w:cs="Times New Roman"/>
          <w:color w:val="000000"/>
          <w:sz w:val="24"/>
          <w:szCs w:val="24"/>
          <w:lang w:val="en-GB" w:eastAsia="fr-FR"/>
        </w:rPr>
        <w:t xml:space="preserve"> and blood</w:t>
      </w:r>
      <w:r>
        <w:rPr>
          <w:rFonts w:ascii="Times New Roman" w:eastAsia="Times New Roman" w:hAnsi="Times New Roman" w:cs="Times New Roman"/>
          <w:color w:val="000000"/>
          <w:sz w:val="24"/>
          <w:szCs w:val="24"/>
          <w:lang w:val="en-GB" w:eastAsia="fr-FR"/>
        </w:rPr>
        <w:br/>
        <w:t>banking</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color w:val="000000"/>
          <w:sz w:val="24"/>
          <w:szCs w:val="24"/>
          <w:lang w:val="en-GB" w:eastAsia="fr-FR"/>
        </w:rPr>
        <w:t xml:space="preserve">To enable </w:t>
      </w:r>
      <w:proofErr w:type="gramStart"/>
      <w:r w:rsidRPr="00471084">
        <w:rPr>
          <w:rFonts w:ascii="Times New Roman" w:eastAsia="Times New Roman" w:hAnsi="Times New Roman" w:cs="Times New Roman"/>
          <w:color w:val="000000"/>
          <w:sz w:val="24"/>
          <w:szCs w:val="24"/>
          <w:lang w:val="en-GB" w:eastAsia="fr-FR"/>
        </w:rPr>
        <w:t>students</w:t>
      </w:r>
      <w:proofErr w:type="gramEnd"/>
      <w:r w:rsidRPr="00471084">
        <w:rPr>
          <w:rFonts w:ascii="Times New Roman" w:eastAsia="Times New Roman" w:hAnsi="Times New Roman" w:cs="Times New Roman"/>
          <w:color w:val="000000"/>
          <w:sz w:val="24"/>
          <w:szCs w:val="24"/>
          <w:lang w:val="en-GB" w:eastAsia="fr-FR"/>
        </w:rPr>
        <w:t xml:space="preserve"> know the </w:t>
      </w:r>
      <w:proofErr w:type="spellStart"/>
      <w:r w:rsidRPr="00471084">
        <w:rPr>
          <w:rFonts w:ascii="Times New Roman" w:eastAsia="Times New Roman" w:hAnsi="Times New Roman" w:cs="Times New Roman"/>
          <w:color w:val="000000"/>
          <w:sz w:val="24"/>
          <w:szCs w:val="24"/>
          <w:lang w:val="en-GB" w:eastAsia="fr-FR"/>
        </w:rPr>
        <w:t>hem</w:t>
      </w:r>
      <w:r>
        <w:rPr>
          <w:rFonts w:ascii="Times New Roman" w:eastAsia="Times New Roman" w:hAnsi="Times New Roman" w:cs="Times New Roman"/>
          <w:color w:val="000000"/>
          <w:sz w:val="24"/>
          <w:szCs w:val="24"/>
          <w:lang w:val="en-GB" w:eastAsia="fr-FR"/>
        </w:rPr>
        <w:t>atological</w:t>
      </w:r>
      <w:proofErr w:type="spellEnd"/>
      <w:r>
        <w:rPr>
          <w:rFonts w:ascii="Times New Roman" w:eastAsia="Times New Roman" w:hAnsi="Times New Roman" w:cs="Times New Roman"/>
          <w:color w:val="000000"/>
          <w:sz w:val="24"/>
          <w:szCs w:val="24"/>
          <w:lang w:val="en-GB" w:eastAsia="fr-FR"/>
        </w:rPr>
        <w:t xml:space="preserve"> reactions to drugs</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color w:val="000000"/>
          <w:sz w:val="24"/>
          <w:szCs w:val="24"/>
          <w:lang w:val="en-GB" w:eastAsia="fr-FR"/>
        </w:rPr>
        <w:t>To enable students understand the side effects of blood transfusion and</w:t>
      </w:r>
      <w:r w:rsidRPr="00471084">
        <w:rPr>
          <w:rFonts w:ascii="Times New Roman" w:eastAsia="Times New Roman" w:hAnsi="Times New Roman" w:cs="Times New Roman"/>
          <w:color w:val="000000"/>
          <w:sz w:val="24"/>
          <w:szCs w:val="24"/>
          <w:lang w:val="en-GB" w:eastAsia="fr-FR"/>
        </w:rPr>
        <w:br/>
        <w:t>how to minimize these effects.</w:t>
      </w:r>
    </w:p>
    <w:p w:rsidR="00EE5CEF" w:rsidRPr="004B2472" w:rsidRDefault="00EE5CEF" w:rsidP="00EE5CEF">
      <w:pPr>
        <w:spacing w:after="0" w:line="360" w:lineRule="auto"/>
        <w:rPr>
          <w:rFonts w:ascii="Times New Roman" w:eastAsia="Times New Roman" w:hAnsi="Times New Roman" w:cs="Times New Roman"/>
          <w:color w:val="000000"/>
          <w:sz w:val="24"/>
          <w:szCs w:val="24"/>
          <w:lang w:val="en-GB" w:eastAsia="fr-FR"/>
        </w:rPr>
      </w:pPr>
      <w:r w:rsidRPr="004B2472">
        <w:rPr>
          <w:rFonts w:ascii="Times New Roman" w:eastAsia="Times New Roman" w:hAnsi="Times New Roman" w:cs="Times New Roman"/>
          <w:b/>
          <w:bCs/>
          <w:color w:val="000000"/>
          <w:sz w:val="24"/>
          <w:szCs w:val="24"/>
          <w:u w:val="single"/>
          <w:lang w:val="en-GB" w:eastAsia="fr-FR"/>
        </w:rPr>
        <w:t>Content:</w:t>
      </w:r>
      <w:r w:rsidRPr="004B2472">
        <w:rPr>
          <w:rFonts w:ascii="Times New Roman" w:eastAsia="Times New Roman" w:hAnsi="Times New Roman" w:cs="Times New Roman"/>
          <w:b/>
          <w:bCs/>
          <w:color w:val="000000"/>
          <w:sz w:val="24"/>
          <w:szCs w:val="24"/>
          <w:lang w:val="en-GB" w:eastAsia="fr-FR"/>
        </w:rPr>
        <w:br/>
        <w:t xml:space="preserve">TU1: </w:t>
      </w:r>
      <w:r w:rsidRPr="004B2472">
        <w:rPr>
          <w:rFonts w:ascii="Times New Roman" w:eastAsia="Times New Roman" w:hAnsi="Times New Roman" w:cs="Times New Roman"/>
          <w:color w:val="000000"/>
          <w:sz w:val="24"/>
          <w:szCs w:val="24"/>
          <w:lang w:val="en-GB" w:eastAsia="fr-FR"/>
        </w:rPr>
        <w:t>General notions of blood function and composition</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TU2: </w:t>
      </w:r>
      <w:r w:rsidRPr="004B2472">
        <w:rPr>
          <w:rFonts w:ascii="Times New Roman" w:eastAsia="Times New Roman" w:hAnsi="Times New Roman" w:cs="Times New Roman"/>
          <w:color w:val="000000"/>
          <w:sz w:val="24"/>
          <w:szCs w:val="24"/>
          <w:lang w:val="en-GB" w:eastAsia="fr-FR"/>
        </w:rPr>
        <w:t>Theoretical and practical aspects of laboratory diagnosis of primary</w:t>
      </w:r>
      <w:r w:rsidRPr="004B2472">
        <w:rPr>
          <w:rFonts w:ascii="Times New Roman" w:eastAsia="Times New Roman" w:hAnsi="Times New Roman" w:cs="Times New Roman"/>
          <w:color w:val="000000"/>
          <w:sz w:val="24"/>
          <w:szCs w:val="24"/>
          <w:lang w:val="en-GB" w:eastAsia="fr-FR"/>
        </w:rPr>
        <w:br/>
        <w:t>and secondary disorders of blood and blood forming organs including anaemia,</w:t>
      </w:r>
      <w:r w:rsidRPr="004B2472">
        <w:rPr>
          <w:rFonts w:ascii="Times New Roman" w:eastAsia="Times New Roman" w:hAnsi="Times New Roman" w:cs="Times New Roman"/>
          <w:color w:val="000000"/>
          <w:sz w:val="24"/>
          <w:szCs w:val="24"/>
          <w:lang w:val="en-GB" w:eastAsia="fr-FR"/>
        </w:rPr>
        <w:br/>
        <w:t>leukaemia and coagulation serum defects.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TU3: </w:t>
      </w:r>
      <w:proofErr w:type="spellStart"/>
      <w:r w:rsidRPr="004B2472">
        <w:rPr>
          <w:rFonts w:ascii="Times New Roman" w:eastAsia="Times New Roman" w:hAnsi="Times New Roman" w:cs="Times New Roman"/>
          <w:color w:val="000000"/>
          <w:sz w:val="24"/>
          <w:szCs w:val="24"/>
          <w:lang w:val="en-GB" w:eastAsia="fr-FR"/>
        </w:rPr>
        <w:t>Haematologic</w:t>
      </w:r>
      <w:proofErr w:type="spellEnd"/>
      <w:r w:rsidRPr="004B2472">
        <w:rPr>
          <w:rFonts w:ascii="Times New Roman" w:eastAsia="Times New Roman" w:hAnsi="Times New Roman" w:cs="Times New Roman"/>
          <w:color w:val="000000"/>
          <w:sz w:val="24"/>
          <w:szCs w:val="24"/>
          <w:lang w:val="en-GB" w:eastAsia="fr-FR"/>
        </w:rPr>
        <w:t xml:space="preserve"> reactions to drugs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TU4: </w:t>
      </w:r>
      <w:r w:rsidRPr="004B2472">
        <w:rPr>
          <w:rFonts w:ascii="Times New Roman" w:eastAsia="Times New Roman" w:hAnsi="Times New Roman" w:cs="Times New Roman"/>
          <w:color w:val="000000"/>
          <w:sz w:val="24"/>
          <w:szCs w:val="24"/>
          <w:lang w:val="en-GB" w:eastAsia="fr-FR"/>
        </w:rPr>
        <w:t xml:space="preserve">Drug-induced </w:t>
      </w:r>
      <w:proofErr w:type="spellStart"/>
      <w:r w:rsidRPr="004B2472">
        <w:rPr>
          <w:rFonts w:ascii="Times New Roman" w:eastAsia="Times New Roman" w:hAnsi="Times New Roman" w:cs="Times New Roman"/>
          <w:color w:val="000000"/>
          <w:sz w:val="24"/>
          <w:szCs w:val="24"/>
          <w:lang w:val="en-GB" w:eastAsia="fr-FR"/>
        </w:rPr>
        <w:t>hemolysis</w:t>
      </w:r>
      <w:proofErr w:type="spellEnd"/>
      <w:r w:rsidRPr="004B2472">
        <w:rPr>
          <w:rFonts w:ascii="Times New Roman" w:eastAsia="Times New Roman" w:hAnsi="Times New Roman" w:cs="Times New Roman"/>
          <w:color w:val="000000"/>
          <w:sz w:val="24"/>
          <w:szCs w:val="24"/>
          <w:lang w:val="en-GB" w:eastAsia="fr-FR"/>
        </w:rPr>
        <w:t>, immune haemolysis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TU5: </w:t>
      </w:r>
      <w:r w:rsidRPr="004B2472">
        <w:rPr>
          <w:rFonts w:ascii="Times New Roman" w:eastAsia="Times New Roman" w:hAnsi="Times New Roman" w:cs="Times New Roman"/>
          <w:color w:val="000000"/>
          <w:sz w:val="24"/>
          <w:szCs w:val="24"/>
          <w:lang w:val="en-GB" w:eastAsia="fr-FR"/>
        </w:rPr>
        <w:t>Reactions primarily affecting granulocytes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TU6: </w:t>
      </w:r>
      <w:r w:rsidRPr="004B2472">
        <w:rPr>
          <w:rFonts w:ascii="Times New Roman" w:eastAsia="Times New Roman" w:hAnsi="Times New Roman" w:cs="Times New Roman"/>
          <w:color w:val="000000"/>
          <w:sz w:val="24"/>
          <w:szCs w:val="24"/>
          <w:lang w:val="en-GB" w:eastAsia="fr-FR"/>
        </w:rPr>
        <w:t>Drug-induced thrombocytopenia</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TU7: </w:t>
      </w:r>
      <w:r w:rsidRPr="004B2472">
        <w:rPr>
          <w:rFonts w:ascii="Times New Roman" w:eastAsia="Times New Roman" w:hAnsi="Times New Roman" w:cs="Times New Roman"/>
          <w:color w:val="000000"/>
          <w:sz w:val="24"/>
          <w:szCs w:val="24"/>
          <w:lang w:val="en-GB" w:eastAsia="fr-FR"/>
        </w:rPr>
        <w:t>Other hypersensitivity reactions</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Lymphadenopathy and atypical lymphocytes</w:t>
      </w:r>
    </w:p>
    <w:p w:rsidR="00EE5CEF" w:rsidRPr="004B2472"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Marked eosinophilia</w:t>
      </w:r>
    </w:p>
    <w:p w:rsidR="00EE5CEF" w:rsidRPr="004B75D6" w:rsidRDefault="00EE5CEF" w:rsidP="00EE5CEF">
      <w:pPr>
        <w:spacing w:after="0" w:line="360" w:lineRule="auto"/>
        <w:rPr>
          <w:rFonts w:ascii="Times New Roman" w:eastAsia="Times New Roman" w:hAnsi="Times New Roman" w:cs="Times New Roman"/>
          <w:sz w:val="24"/>
          <w:szCs w:val="24"/>
          <w:lang w:val="en-GB" w:eastAsia="fr-FR"/>
        </w:rPr>
      </w:pPr>
      <w:r w:rsidRPr="004B75D6">
        <w:rPr>
          <w:rFonts w:ascii="Times New Roman" w:eastAsia="Times New Roman" w:hAnsi="Times New Roman" w:cs="Times New Roman"/>
          <w:b/>
          <w:bCs/>
          <w:color w:val="000000"/>
          <w:sz w:val="24"/>
          <w:szCs w:val="24"/>
          <w:lang w:val="en-GB" w:eastAsia="fr-FR"/>
        </w:rPr>
        <w:t xml:space="preserve">TU8: </w:t>
      </w:r>
      <w:r w:rsidRPr="004B75D6">
        <w:rPr>
          <w:rFonts w:ascii="Times New Roman" w:eastAsia="Times New Roman" w:hAnsi="Times New Roman" w:cs="Times New Roman"/>
          <w:color w:val="000000"/>
          <w:sz w:val="24"/>
          <w:szCs w:val="24"/>
          <w:lang w:val="en-GB" w:eastAsia="fr-FR"/>
        </w:rPr>
        <w:t>Physiology of haematopoiesis</w:t>
      </w:r>
    </w:p>
    <w:p w:rsidR="00EE5CEF" w:rsidRPr="004B2472" w:rsidRDefault="00EE5CEF" w:rsidP="00EE5CEF">
      <w:pPr>
        <w:spacing w:after="0" w:line="360" w:lineRule="auto"/>
        <w:rPr>
          <w:rFonts w:ascii="Times New Roman" w:eastAsia="Times New Roman" w:hAnsi="Times New Roman" w:cs="Times New Roman"/>
          <w:color w:val="000000"/>
          <w:sz w:val="24"/>
          <w:szCs w:val="24"/>
          <w:lang w:val="en-GB" w:eastAsia="fr-FR"/>
        </w:rPr>
      </w:pPr>
      <w:r w:rsidRPr="004B75D6">
        <w:rPr>
          <w:rFonts w:ascii="Times New Roman" w:eastAsia="Times New Roman" w:hAnsi="Times New Roman" w:cs="Times New Roman"/>
          <w:b/>
          <w:bCs/>
          <w:color w:val="000000"/>
          <w:sz w:val="24"/>
          <w:szCs w:val="24"/>
          <w:lang w:val="en-GB" w:eastAsia="fr-FR"/>
        </w:rPr>
        <w:t xml:space="preserve">TU9: </w:t>
      </w:r>
      <w:r w:rsidRPr="004B75D6">
        <w:rPr>
          <w:rFonts w:ascii="Times New Roman" w:eastAsia="Times New Roman" w:hAnsi="Times New Roman" w:cs="Times New Roman"/>
          <w:color w:val="000000"/>
          <w:sz w:val="24"/>
          <w:szCs w:val="24"/>
          <w:lang w:val="en-GB" w:eastAsia="fr-FR"/>
        </w:rPr>
        <w:t>Analysis of various blood parameters</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TU10: </w:t>
      </w:r>
      <w:r w:rsidRPr="004B75D6">
        <w:rPr>
          <w:rFonts w:ascii="Times New Roman" w:eastAsia="Times New Roman" w:hAnsi="Times New Roman" w:cs="Times New Roman"/>
          <w:color w:val="000000"/>
          <w:sz w:val="24"/>
          <w:szCs w:val="24"/>
          <w:lang w:val="en-GB" w:eastAsia="fr-FR"/>
        </w:rPr>
        <w:t>Blood as a drug</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TU11: </w:t>
      </w:r>
      <w:r w:rsidRPr="004B75D6">
        <w:rPr>
          <w:rFonts w:ascii="Times New Roman" w:eastAsia="Times New Roman" w:hAnsi="Times New Roman" w:cs="Times New Roman"/>
          <w:color w:val="000000"/>
          <w:sz w:val="24"/>
          <w:szCs w:val="24"/>
          <w:lang w:val="en-GB" w:eastAsia="fr-FR"/>
        </w:rPr>
        <w:t>Blood grouping and blood transformation.</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TU12: </w:t>
      </w:r>
      <w:r w:rsidRPr="004B75D6">
        <w:rPr>
          <w:rFonts w:ascii="Times New Roman" w:eastAsia="Times New Roman" w:hAnsi="Times New Roman" w:cs="Times New Roman"/>
          <w:color w:val="000000"/>
          <w:sz w:val="24"/>
          <w:szCs w:val="24"/>
          <w:lang w:val="en-GB" w:eastAsia="fr-FR"/>
        </w:rPr>
        <w:t>Blood coagulation factors</w:t>
      </w:r>
      <w:r w:rsidRPr="004B75D6">
        <w:rPr>
          <w:rFonts w:ascii="Times New Roman" w:eastAsia="Times New Roman" w:hAnsi="Times New Roman" w:cs="Times New Roman"/>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TU13: </w:t>
      </w:r>
      <w:r w:rsidRPr="004B75D6">
        <w:rPr>
          <w:rFonts w:ascii="Times New Roman" w:eastAsia="Times New Roman" w:hAnsi="Times New Roman" w:cs="Times New Roman"/>
          <w:color w:val="000000"/>
          <w:sz w:val="24"/>
          <w:szCs w:val="24"/>
          <w:lang w:val="en-GB" w:eastAsia="fr-FR"/>
        </w:rPr>
        <w:t>Cameroon blood policy</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TU14: </w:t>
      </w:r>
      <w:r w:rsidRPr="004B75D6">
        <w:rPr>
          <w:rFonts w:ascii="Times New Roman" w:eastAsia="Times New Roman" w:hAnsi="Times New Roman" w:cs="Times New Roman"/>
          <w:color w:val="000000"/>
          <w:sz w:val="24"/>
          <w:szCs w:val="24"/>
          <w:lang w:val="en-GB" w:eastAsia="fr-FR"/>
        </w:rPr>
        <w:t>The role of the laboratory in anticoagulant therapy.</w:t>
      </w:r>
    </w:p>
    <w:p w:rsidR="00EE5CEF" w:rsidRPr="005A03E8" w:rsidRDefault="00EE5CEF" w:rsidP="00EE5CEF">
      <w:pPr>
        <w:spacing w:after="0" w:line="360" w:lineRule="auto"/>
        <w:jc w:val="center"/>
        <w:rPr>
          <w:rFonts w:ascii="Times New Roman" w:hAnsi="Times New Roman" w:cs="Times New Roman"/>
          <w:b/>
          <w:sz w:val="28"/>
          <w:szCs w:val="28"/>
        </w:rPr>
      </w:pPr>
      <w:r w:rsidRPr="005A03E8">
        <w:rPr>
          <w:rFonts w:ascii="Times New Roman" w:hAnsi="Times New Roman" w:cs="Times New Roman"/>
          <w:b/>
          <w:sz w:val="28"/>
          <w:szCs w:val="28"/>
        </w:rPr>
        <w:t>EHPT415</w:t>
      </w:r>
      <w:r>
        <w:rPr>
          <w:rFonts w:ascii="Times New Roman" w:hAnsi="Times New Roman" w:cs="Times New Roman"/>
          <w:b/>
          <w:sz w:val="28"/>
          <w:szCs w:val="28"/>
        </w:rPr>
        <w:t> :</w:t>
      </w:r>
      <w:r w:rsidRPr="005A03E8">
        <w:rPr>
          <w:rFonts w:ascii="Times New Roman" w:hAnsi="Times New Roman" w:cs="Times New Roman"/>
          <w:b/>
          <w:sz w:val="28"/>
          <w:szCs w:val="28"/>
        </w:rPr>
        <w:t xml:space="preserve"> PHARMACEUTICAL &amp; PHARMACOGNOSY-3 (CREDIT 4)</w:t>
      </w:r>
    </w:p>
    <w:p w:rsidR="00EE5CEF" w:rsidRDefault="00EE5CEF" w:rsidP="00EE5CEF">
      <w:pPr>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color w:val="000000"/>
          <w:sz w:val="24"/>
          <w:szCs w:val="24"/>
          <w:lang w:eastAsia="fr-FR"/>
        </w:rPr>
        <w:lastRenderedPageBreak/>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Pharmaceutical III</w:t>
      </w:r>
      <w:r w:rsidRPr="00D52A68">
        <w:rPr>
          <w:rFonts w:ascii="Times New Roman" w:eastAsia="Times New Roman" w:hAnsi="Times New Roman" w:cs="Times New Roman"/>
          <w:b/>
          <w:bCs/>
          <w:color w:val="000000"/>
          <w:sz w:val="24"/>
          <w:szCs w:val="24"/>
          <w:lang w:val="en-GB" w:eastAsia="fr-FR"/>
        </w:rPr>
        <w:br/>
      </w:r>
      <w:r w:rsidRPr="00267FB4">
        <w:rPr>
          <w:rFonts w:ascii="Times New Roman" w:eastAsia="Times New Roman" w:hAnsi="Times New Roman" w:cs="Times New Roman"/>
          <w:b/>
          <w:bCs/>
          <w:color w:val="000000"/>
          <w:sz w:val="24"/>
          <w:szCs w:val="24"/>
          <w:u w:val="single"/>
          <w:lang w:val="en-GB" w:eastAsia="fr-FR"/>
        </w:rPr>
        <w:t>Objective:</w:t>
      </w:r>
      <w:r w:rsidRPr="00D52A68">
        <w:rPr>
          <w:rFonts w:ascii="Times New Roman" w:eastAsia="Times New Roman" w:hAnsi="Times New Roman" w:cs="Times New Roman"/>
          <w:b/>
          <w:bCs/>
          <w:color w:val="000000"/>
          <w:sz w:val="24"/>
          <w:szCs w:val="24"/>
          <w:lang w:val="en-GB" w:eastAsia="fr-FR"/>
        </w:rPr>
        <w:t xml:space="preserve"> </w:t>
      </w:r>
      <w:r w:rsidRPr="00D52A68">
        <w:rPr>
          <w:rFonts w:ascii="Times New Roman" w:eastAsia="Times New Roman" w:hAnsi="Times New Roman" w:cs="Times New Roman"/>
          <w:color w:val="000000"/>
          <w:sz w:val="24"/>
          <w:szCs w:val="24"/>
          <w:lang w:val="en-GB" w:eastAsia="fr-FR"/>
        </w:rPr>
        <w:t>This co</w:t>
      </w:r>
      <w:r>
        <w:rPr>
          <w:rFonts w:ascii="Times New Roman" w:eastAsia="Times New Roman" w:hAnsi="Times New Roman" w:cs="Times New Roman"/>
          <w:color w:val="000000"/>
          <w:sz w:val="24"/>
          <w:szCs w:val="24"/>
          <w:lang w:val="en-GB" w:eastAsia="fr-FR"/>
        </w:rPr>
        <w:t>urse exposes the students to:</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The composition of dosage forms, the properties and characteristics of</w:t>
      </w:r>
      <w:r w:rsidRPr="004B2472">
        <w:rPr>
          <w:rFonts w:ascii="Times New Roman" w:eastAsia="Times New Roman" w:hAnsi="Times New Roman" w:cs="Times New Roman"/>
          <w:color w:val="000000"/>
          <w:sz w:val="24"/>
          <w:szCs w:val="24"/>
          <w:lang w:val="en-GB" w:eastAsia="fr-FR"/>
        </w:rPr>
        <w:br/>
        <w:t>ingredients used in the differe</w:t>
      </w:r>
      <w:r>
        <w:rPr>
          <w:rFonts w:ascii="Times New Roman" w:eastAsia="Times New Roman" w:hAnsi="Times New Roman" w:cs="Times New Roman"/>
          <w:color w:val="000000"/>
          <w:sz w:val="24"/>
          <w:szCs w:val="24"/>
          <w:lang w:val="en-GB" w:eastAsia="fr-FR"/>
        </w:rPr>
        <w:t>nt pharmaceutical formulations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 Enhance students‘ knowledge and skills in basic pharmaceutical</w:t>
      </w:r>
      <w:r w:rsidRPr="004B2472">
        <w:rPr>
          <w:rFonts w:ascii="Times New Roman" w:eastAsia="Times New Roman" w:hAnsi="Times New Roman" w:cs="Times New Roman"/>
          <w:color w:val="000000"/>
          <w:sz w:val="24"/>
          <w:szCs w:val="24"/>
          <w:lang w:val="en-GB" w:eastAsia="fr-FR"/>
        </w:rPr>
        <w:br/>
        <w:t>operations (particle size reduction and separation, Mixing and</w:t>
      </w:r>
      <w:r w:rsidRPr="004B2472">
        <w:rPr>
          <w:rFonts w:ascii="Times New Roman" w:eastAsia="Times New Roman" w:hAnsi="Times New Roman" w:cs="Times New Roman"/>
          <w:color w:val="000000"/>
          <w:sz w:val="24"/>
          <w:szCs w:val="24"/>
          <w:lang w:val="en-GB" w:eastAsia="fr-FR"/>
        </w:rPr>
        <w:br/>
        <w:t>homogenization, Clarification and filtration, Extraction processe</w:t>
      </w:r>
      <w:r>
        <w:rPr>
          <w:rFonts w:ascii="Times New Roman" w:eastAsia="Times New Roman" w:hAnsi="Times New Roman" w:cs="Times New Roman"/>
          <w:color w:val="000000"/>
          <w:sz w:val="24"/>
          <w:szCs w:val="24"/>
          <w:lang w:val="en-GB" w:eastAsia="fr-FR"/>
        </w:rPr>
        <w:t>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Introduce the students to the various type of packaging materials, their</w:t>
      </w:r>
      <w:r w:rsidRPr="004B2472">
        <w:rPr>
          <w:rFonts w:ascii="Times New Roman" w:eastAsia="Times New Roman" w:hAnsi="Times New Roman" w:cs="Times New Roman"/>
          <w:color w:val="000000"/>
          <w:sz w:val="24"/>
          <w:szCs w:val="24"/>
          <w:lang w:val="en-GB" w:eastAsia="fr-FR"/>
        </w:rPr>
        <w:br/>
        <w:t>ad</w:t>
      </w:r>
      <w:r>
        <w:rPr>
          <w:rFonts w:ascii="Times New Roman" w:eastAsia="Times New Roman" w:hAnsi="Times New Roman" w:cs="Times New Roman"/>
          <w:color w:val="000000"/>
          <w:sz w:val="24"/>
          <w:szCs w:val="24"/>
          <w:lang w:val="en-GB" w:eastAsia="fr-FR"/>
        </w:rPr>
        <w:t>vantages, limitations and uses.</w:t>
      </w:r>
    </w:p>
    <w:p w:rsidR="00EE5CEF" w:rsidRPr="004B2472" w:rsidRDefault="00EE5CEF" w:rsidP="00EE5CEF">
      <w:pPr>
        <w:spacing w:after="0" w:line="360" w:lineRule="auto"/>
        <w:ind w:left="360"/>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u w:val="single"/>
          <w:lang w:val="en-GB" w:eastAsia="fr-FR"/>
        </w:rPr>
        <w:t>Content :</w:t>
      </w:r>
      <w:r w:rsidRPr="004B2472">
        <w:rPr>
          <w:rFonts w:ascii="Times New Roman" w:eastAsia="Times New Roman" w:hAnsi="Times New Roman" w:cs="Times New Roman"/>
          <w:b/>
          <w:bCs/>
          <w:color w:val="000000"/>
          <w:sz w:val="24"/>
          <w:szCs w:val="24"/>
          <w:u w:val="single"/>
          <w:lang w:val="en-GB" w:eastAsia="fr-FR"/>
        </w:rPr>
        <w:br/>
      </w:r>
      <w:r w:rsidRPr="004B2472">
        <w:rPr>
          <w:rFonts w:ascii="Times New Roman" w:eastAsia="Times New Roman" w:hAnsi="Times New Roman" w:cs="Times New Roman"/>
          <w:b/>
          <w:bCs/>
          <w:color w:val="000000"/>
          <w:sz w:val="24"/>
          <w:szCs w:val="24"/>
          <w:lang w:val="en-GB" w:eastAsia="fr-FR"/>
        </w:rPr>
        <w:t>TU1: Capsules: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Advantages and disadva</w:t>
      </w:r>
      <w:r>
        <w:rPr>
          <w:rFonts w:ascii="Times New Roman" w:eastAsia="Times New Roman" w:hAnsi="Times New Roman" w:cs="Times New Roman"/>
          <w:color w:val="000000"/>
          <w:sz w:val="24"/>
          <w:szCs w:val="24"/>
          <w:lang w:val="en-GB" w:eastAsia="fr-FR"/>
        </w:rPr>
        <w:t>ntages of capsule dosage form</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Material for production of hard </w:t>
      </w:r>
      <w:proofErr w:type="spellStart"/>
      <w:r w:rsidRPr="004B2472">
        <w:rPr>
          <w:rFonts w:ascii="Times New Roman" w:eastAsia="Times New Roman" w:hAnsi="Times New Roman" w:cs="Times New Roman"/>
          <w:color w:val="000000"/>
          <w:sz w:val="24"/>
          <w:szCs w:val="24"/>
          <w:lang w:val="en-GB" w:eastAsia="fr-FR"/>
        </w:rPr>
        <w:t>gelatin</w:t>
      </w:r>
      <w:proofErr w:type="spellEnd"/>
      <w:r w:rsidRPr="004B2472">
        <w:rPr>
          <w:rFonts w:ascii="Times New Roman" w:eastAsia="Times New Roman" w:hAnsi="Times New Roman" w:cs="Times New Roman"/>
          <w:color w:val="000000"/>
          <w:sz w:val="24"/>
          <w:szCs w:val="24"/>
          <w:lang w:val="en-GB" w:eastAsia="fr-FR"/>
        </w:rPr>
        <w:t xml:space="preserve"> capsule, size of capsul</w:t>
      </w:r>
      <w:r>
        <w:rPr>
          <w:rFonts w:ascii="Times New Roman" w:eastAsia="Times New Roman" w:hAnsi="Times New Roman" w:cs="Times New Roman"/>
          <w:color w:val="000000"/>
          <w:sz w:val="24"/>
          <w:szCs w:val="24"/>
          <w:lang w:val="en-GB" w:eastAsia="fr-FR"/>
        </w:rPr>
        <w:t>es,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Methods of capsule filling, soft </w:t>
      </w:r>
      <w:proofErr w:type="spellStart"/>
      <w:r w:rsidRPr="004B2472">
        <w:rPr>
          <w:rFonts w:ascii="Times New Roman" w:eastAsia="Times New Roman" w:hAnsi="Times New Roman" w:cs="Times New Roman"/>
          <w:color w:val="000000"/>
          <w:sz w:val="24"/>
          <w:szCs w:val="24"/>
          <w:lang w:val="en-GB" w:eastAsia="fr-FR"/>
        </w:rPr>
        <w:t>gelatin</w:t>
      </w:r>
      <w:proofErr w:type="spellEnd"/>
      <w:r w:rsidRPr="004B2472">
        <w:rPr>
          <w:rFonts w:ascii="Times New Roman" w:eastAsia="Times New Roman" w:hAnsi="Times New Roman" w:cs="Times New Roman"/>
          <w:color w:val="000000"/>
          <w:sz w:val="24"/>
          <w:szCs w:val="24"/>
          <w:lang w:val="en-GB" w:eastAsia="fr-FR"/>
        </w:rPr>
        <w:t xml:space="preserve"> capsu</w:t>
      </w:r>
      <w:r>
        <w:rPr>
          <w:rFonts w:ascii="Times New Roman" w:eastAsia="Times New Roman" w:hAnsi="Times New Roman" w:cs="Times New Roman"/>
          <w:color w:val="000000"/>
          <w:sz w:val="24"/>
          <w:szCs w:val="24"/>
          <w:lang w:val="en-GB" w:eastAsia="fr-FR"/>
        </w:rPr>
        <w:t>le shell and capsule content,</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Importance of base adsorption and mini</w:t>
      </w:r>
      <w:r>
        <w:rPr>
          <w:rFonts w:ascii="Times New Roman" w:eastAsia="Times New Roman" w:hAnsi="Times New Roman" w:cs="Times New Roman"/>
          <w:color w:val="000000"/>
          <w:sz w:val="24"/>
          <w:szCs w:val="24"/>
          <w:lang w:val="en-GB" w:eastAsia="fr-FR"/>
        </w:rPr>
        <w:t>m/gm factors in soft capsule,</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Quality control, stability testing and sto</w:t>
      </w:r>
      <w:r>
        <w:rPr>
          <w:rFonts w:ascii="Times New Roman" w:eastAsia="Times New Roman" w:hAnsi="Times New Roman" w:cs="Times New Roman"/>
          <w:color w:val="000000"/>
          <w:sz w:val="24"/>
          <w:szCs w:val="24"/>
          <w:lang w:val="en-GB" w:eastAsia="fr-FR"/>
        </w:rPr>
        <w:t>rage of capsule dosage forms.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Micro-encapsulation : Types of microcapsule, importance of</w:t>
      </w:r>
      <w:r w:rsidRPr="004B2472">
        <w:rPr>
          <w:rFonts w:ascii="Times New Roman" w:eastAsia="Times New Roman" w:hAnsi="Times New Roman" w:cs="Times New Roman"/>
          <w:color w:val="000000"/>
          <w:sz w:val="24"/>
          <w:szCs w:val="24"/>
          <w:lang w:val="en-GB" w:eastAsia="fr-FR"/>
        </w:rPr>
        <w:br/>
        <w:t>microencapsulation in pharmacy, microe</w:t>
      </w:r>
      <w:r>
        <w:rPr>
          <w:rFonts w:ascii="Times New Roman" w:eastAsia="Times New Roman" w:hAnsi="Times New Roman" w:cs="Times New Roman"/>
          <w:color w:val="000000"/>
          <w:sz w:val="24"/>
          <w:szCs w:val="24"/>
          <w:lang w:val="en-GB" w:eastAsia="fr-FR"/>
        </w:rPr>
        <w:t>ncapsulation by multi orifice</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Spray drying, spray congealing, polymerization, comple</w:t>
      </w:r>
      <w:r>
        <w:rPr>
          <w:rFonts w:ascii="Times New Roman" w:eastAsia="Times New Roman" w:hAnsi="Times New Roman" w:cs="Times New Roman"/>
          <w:color w:val="000000"/>
          <w:sz w:val="24"/>
          <w:szCs w:val="24"/>
          <w:lang w:val="en-GB" w:eastAsia="fr-FR"/>
        </w:rPr>
        <w:t>x, formulation,</w:t>
      </w:r>
      <w:r>
        <w:rPr>
          <w:rFonts w:ascii="Times New Roman" w:eastAsia="Times New Roman" w:hAnsi="Times New Roman" w:cs="Times New Roman"/>
          <w:color w:val="000000"/>
          <w:sz w:val="24"/>
          <w:szCs w:val="24"/>
          <w:lang w:val="en-GB" w:eastAsia="fr-FR"/>
        </w:rPr>
        <w:br/>
        <w:t>emulsion, air</w:t>
      </w:r>
    </w:p>
    <w:p w:rsidR="00EE5CEF"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Suspension technique, coating pan and other techniques, evaluation of</w:t>
      </w:r>
      <w:r w:rsidRPr="004B2472">
        <w:rPr>
          <w:rFonts w:ascii="Times New Roman" w:eastAsia="Times New Roman" w:hAnsi="Times New Roman" w:cs="Times New Roman"/>
          <w:color w:val="000000"/>
          <w:sz w:val="24"/>
          <w:szCs w:val="24"/>
          <w:lang w:val="en-GB" w:eastAsia="fr-FR"/>
        </w:rPr>
        <w:br/>
        <w:t>micro capsules.</w:t>
      </w:r>
    </w:p>
    <w:p w:rsidR="00EE5CEF" w:rsidRDefault="00EE5CEF" w:rsidP="00EE5CEF">
      <w:p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TU2: Tablets: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Formulation of different types of tablets, granulation technology on largescale by various techniques, physics of tablets making, different types of</w:t>
      </w:r>
      <w:r w:rsidRPr="004B2472">
        <w:rPr>
          <w:rFonts w:ascii="Times New Roman" w:eastAsia="Times New Roman" w:hAnsi="Times New Roman" w:cs="Times New Roman"/>
          <w:color w:val="000000"/>
          <w:sz w:val="24"/>
          <w:szCs w:val="24"/>
          <w:lang w:val="en-GB" w:eastAsia="fr-FR"/>
        </w:rPr>
        <w:br/>
        <w:t xml:space="preserve">tablet compression machinery and the </w:t>
      </w:r>
      <w:proofErr w:type="spellStart"/>
      <w:r w:rsidRPr="004B2472">
        <w:rPr>
          <w:rFonts w:ascii="Times New Roman" w:eastAsia="Times New Roman" w:hAnsi="Times New Roman" w:cs="Times New Roman"/>
          <w:color w:val="000000"/>
          <w:sz w:val="24"/>
          <w:szCs w:val="24"/>
          <w:lang w:val="en-GB" w:eastAsia="fr-FR"/>
        </w:rPr>
        <w:t>equipments</w:t>
      </w:r>
      <w:proofErr w:type="spellEnd"/>
      <w:r w:rsidRPr="004B2472">
        <w:rPr>
          <w:rFonts w:ascii="Times New Roman" w:eastAsia="Times New Roman" w:hAnsi="Times New Roman" w:cs="Times New Roman"/>
          <w:color w:val="000000"/>
          <w:sz w:val="24"/>
          <w:szCs w:val="24"/>
          <w:lang w:val="en-GB" w:eastAsia="fr-FR"/>
        </w:rPr>
        <w:t xml:space="preserve"> employed, evaluation</w:t>
      </w:r>
      <w:r w:rsidRPr="004B2472">
        <w:rPr>
          <w:rFonts w:ascii="Times New Roman" w:eastAsia="Times New Roman" w:hAnsi="Times New Roman" w:cs="Times New Roman"/>
          <w:color w:val="000000"/>
          <w:sz w:val="24"/>
          <w:szCs w:val="24"/>
          <w:lang w:val="en-GB" w:eastAsia="fr-FR"/>
        </w:rPr>
        <w:br/>
        <w:t>of t</w:t>
      </w:r>
      <w:r>
        <w:rPr>
          <w:rFonts w:ascii="Times New Roman" w:eastAsia="Times New Roman" w:hAnsi="Times New Roman" w:cs="Times New Roman"/>
          <w:color w:val="000000"/>
          <w:sz w:val="24"/>
          <w:szCs w:val="24"/>
          <w:lang w:val="en-GB" w:eastAsia="fr-FR"/>
        </w:rPr>
        <w:t>ablets.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Coating of Tablets: Types of coating, film forming materials, formulation of</w:t>
      </w:r>
      <w:r w:rsidRPr="004B2472">
        <w:rPr>
          <w:rFonts w:ascii="Times New Roman" w:eastAsia="Times New Roman" w:hAnsi="Times New Roman" w:cs="Times New Roman"/>
          <w:color w:val="000000"/>
          <w:sz w:val="24"/>
          <w:szCs w:val="24"/>
          <w:lang w:val="en-GB" w:eastAsia="fr-FR"/>
        </w:rPr>
        <w:br/>
        <w:t xml:space="preserve">coating solution, </w:t>
      </w:r>
      <w:proofErr w:type="spellStart"/>
      <w:r w:rsidRPr="004B2472">
        <w:rPr>
          <w:rFonts w:ascii="Times New Roman" w:eastAsia="Times New Roman" w:hAnsi="Times New Roman" w:cs="Times New Roman"/>
          <w:color w:val="000000"/>
          <w:sz w:val="24"/>
          <w:szCs w:val="24"/>
          <w:lang w:val="en-GB" w:eastAsia="fr-FR"/>
        </w:rPr>
        <w:t>equipments</w:t>
      </w:r>
      <w:proofErr w:type="spellEnd"/>
      <w:r w:rsidRPr="004B2472">
        <w:rPr>
          <w:rFonts w:ascii="Times New Roman" w:eastAsia="Times New Roman" w:hAnsi="Times New Roman" w:cs="Times New Roman"/>
          <w:color w:val="000000"/>
          <w:sz w:val="24"/>
          <w:szCs w:val="24"/>
          <w:lang w:val="en-GB" w:eastAsia="fr-FR"/>
        </w:rPr>
        <w:t xml:space="preserve"> for coating process, evaluation of coated</w:t>
      </w:r>
      <w:r w:rsidRPr="004B2472">
        <w:rPr>
          <w:rFonts w:ascii="Times New Roman" w:eastAsia="Times New Roman" w:hAnsi="Times New Roman" w:cs="Times New Roman"/>
          <w:color w:val="000000"/>
          <w:sz w:val="24"/>
          <w:szCs w:val="24"/>
          <w:lang w:val="en-GB" w:eastAsia="fr-FR"/>
        </w:rPr>
        <w:br/>
        <w:t>tablet. Stability ki</w:t>
      </w:r>
      <w:r>
        <w:rPr>
          <w:rFonts w:ascii="Times New Roman" w:eastAsia="Times New Roman" w:hAnsi="Times New Roman" w:cs="Times New Roman"/>
          <w:color w:val="000000"/>
          <w:sz w:val="24"/>
          <w:szCs w:val="24"/>
          <w:lang w:val="en-GB" w:eastAsia="fr-FR"/>
        </w:rPr>
        <w:t>netics and quality assurance.</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lastRenderedPageBreak/>
        <w:t>Approaches to Sustained and controlled release dosage forms. In</w:t>
      </w:r>
      <w:r>
        <w:rPr>
          <w:rFonts w:ascii="Times New Roman" w:eastAsia="Times New Roman" w:hAnsi="Times New Roman" w:cs="Times New Roman"/>
          <w:color w:val="000000"/>
          <w:sz w:val="24"/>
          <w:szCs w:val="24"/>
          <w:lang w:val="en-GB" w:eastAsia="fr-FR"/>
        </w:rPr>
        <w:t>-vitro</w:t>
      </w:r>
      <w:r>
        <w:rPr>
          <w:rFonts w:ascii="Times New Roman" w:eastAsia="Times New Roman" w:hAnsi="Times New Roman" w:cs="Times New Roman"/>
          <w:color w:val="000000"/>
          <w:sz w:val="24"/>
          <w:szCs w:val="24"/>
          <w:lang w:val="en-GB" w:eastAsia="fr-FR"/>
        </w:rPr>
        <w:br/>
        <w:t>methods of evaluation.</w:t>
      </w:r>
    </w:p>
    <w:p w:rsidR="00EE5CEF"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Formulation and evaluation of Ophthalmic, Nasal and Ear products.</w:t>
      </w:r>
      <w:r w:rsidRPr="004B2472">
        <w:rPr>
          <w:rFonts w:ascii="Times New Roman" w:eastAsia="Times New Roman" w:hAnsi="Times New Roman" w:cs="Times New Roman"/>
          <w:color w:val="000000"/>
          <w:sz w:val="24"/>
          <w:szCs w:val="24"/>
          <w:lang w:val="en-GB" w:eastAsia="fr-FR"/>
        </w:rPr>
        <w:br/>
      </w:r>
      <w:r>
        <w:rPr>
          <w:rFonts w:ascii="Times New Roman" w:eastAsia="Times New Roman" w:hAnsi="Times New Roman" w:cs="Times New Roman"/>
          <w:b/>
          <w:bCs/>
          <w:color w:val="000000"/>
          <w:sz w:val="24"/>
          <w:szCs w:val="24"/>
          <w:lang w:val="en-GB" w:eastAsia="fr-FR"/>
        </w:rPr>
        <w:t>TU3: Parenteral Products: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proofErr w:type="spellStart"/>
      <w:r w:rsidRPr="004B2472">
        <w:rPr>
          <w:rFonts w:ascii="Times New Roman" w:eastAsia="Times New Roman" w:hAnsi="Times New Roman" w:cs="Times New Roman"/>
          <w:color w:val="000000"/>
          <w:sz w:val="24"/>
          <w:szCs w:val="24"/>
          <w:lang w:val="en-GB" w:eastAsia="fr-FR"/>
        </w:rPr>
        <w:t>Preformulation</w:t>
      </w:r>
      <w:proofErr w:type="spellEnd"/>
      <w:r w:rsidRPr="004B2472">
        <w:rPr>
          <w:rFonts w:ascii="Times New Roman" w:eastAsia="Times New Roman" w:hAnsi="Times New Roman" w:cs="Times New Roman"/>
          <w:color w:val="000000"/>
          <w:sz w:val="24"/>
          <w:szCs w:val="24"/>
          <w:lang w:val="en-GB" w:eastAsia="fr-FR"/>
        </w:rPr>
        <w:t xml:space="preserve"> factors, routes of adminis</w:t>
      </w:r>
      <w:r>
        <w:rPr>
          <w:rFonts w:ascii="Times New Roman" w:eastAsia="Times New Roman" w:hAnsi="Times New Roman" w:cs="Times New Roman"/>
          <w:color w:val="000000"/>
          <w:sz w:val="24"/>
          <w:szCs w:val="24"/>
          <w:lang w:val="en-GB" w:eastAsia="fr-FR"/>
        </w:rPr>
        <w:t>tration, water for injection,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proofErr w:type="spellStart"/>
      <w:r w:rsidRPr="004B2472">
        <w:rPr>
          <w:rFonts w:ascii="Times New Roman" w:eastAsia="Times New Roman" w:hAnsi="Times New Roman" w:cs="Times New Roman"/>
          <w:color w:val="000000"/>
          <w:sz w:val="24"/>
          <w:szCs w:val="24"/>
          <w:lang w:val="en-GB" w:eastAsia="fr-FR"/>
        </w:rPr>
        <w:t>Pyrog</w:t>
      </w:r>
      <w:r>
        <w:rPr>
          <w:rFonts w:ascii="Times New Roman" w:eastAsia="Times New Roman" w:hAnsi="Times New Roman" w:cs="Times New Roman"/>
          <w:color w:val="000000"/>
          <w:sz w:val="24"/>
          <w:szCs w:val="24"/>
          <w:lang w:val="en-GB" w:eastAsia="fr-FR"/>
        </w:rPr>
        <w:t>enicity</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nonaqueous</w:t>
      </w:r>
      <w:proofErr w:type="spellEnd"/>
      <w:r>
        <w:rPr>
          <w:rFonts w:ascii="Times New Roman" w:eastAsia="Times New Roman" w:hAnsi="Times New Roman" w:cs="Times New Roman"/>
          <w:color w:val="000000"/>
          <w:sz w:val="24"/>
          <w:szCs w:val="24"/>
          <w:lang w:val="en-GB" w:eastAsia="fr-FR"/>
        </w:rPr>
        <w:t xml:space="preserve"> vehicles.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Formulation details, containers and </w:t>
      </w:r>
      <w:r>
        <w:rPr>
          <w:rFonts w:ascii="Times New Roman" w:eastAsia="Times New Roman" w:hAnsi="Times New Roman" w:cs="Times New Roman"/>
          <w:color w:val="000000"/>
          <w:sz w:val="24"/>
          <w:szCs w:val="24"/>
          <w:lang w:val="en-GB" w:eastAsia="fr-FR"/>
        </w:rPr>
        <w:t>closures and their selection.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Prefilling treatment, washing of containers and closures, preparation of</w:t>
      </w:r>
      <w:r w:rsidRPr="004B2472">
        <w:rPr>
          <w:rFonts w:ascii="Times New Roman" w:eastAsia="Times New Roman" w:hAnsi="Times New Roman" w:cs="Times New Roman"/>
          <w:color w:val="000000"/>
          <w:sz w:val="24"/>
          <w:szCs w:val="24"/>
          <w:lang w:val="en-GB" w:eastAsia="fr-FR"/>
        </w:rPr>
        <w:br/>
        <w:t>solution and suspensions, filling and sealing of ampoules, vial, in</w:t>
      </w:r>
      <w:r>
        <w:rPr>
          <w:rFonts w:ascii="Times New Roman" w:eastAsia="Times New Roman" w:hAnsi="Times New Roman" w:cs="Times New Roman"/>
          <w:color w:val="000000"/>
          <w:sz w:val="24"/>
          <w:szCs w:val="24"/>
          <w:lang w:val="en-GB" w:eastAsia="fr-FR"/>
        </w:rPr>
        <w:t>fusion</w:t>
      </w:r>
      <w:r>
        <w:rPr>
          <w:rFonts w:ascii="Times New Roman" w:eastAsia="Times New Roman" w:hAnsi="Times New Roman" w:cs="Times New Roman"/>
          <w:color w:val="000000"/>
          <w:sz w:val="24"/>
          <w:szCs w:val="24"/>
          <w:lang w:val="en-GB" w:eastAsia="fr-FR"/>
        </w:rPr>
        <w:br/>
        <w:t>fluids, lyophilisation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Preparation of sterile powders, equipment for large scale manufacture</w:t>
      </w:r>
      <w:r w:rsidRPr="004B2472">
        <w:rPr>
          <w:rFonts w:ascii="Times New Roman" w:eastAsia="Times New Roman" w:hAnsi="Times New Roman" w:cs="Times New Roman"/>
          <w:color w:val="000000"/>
          <w:sz w:val="24"/>
          <w:szCs w:val="24"/>
          <w:lang w:val="en-GB" w:eastAsia="fr-FR"/>
        </w:rPr>
        <w:br/>
        <w:t>and evaluation of parenteral products.</w:t>
      </w:r>
    </w:p>
    <w:p w:rsidR="00EE5CEF" w:rsidRPr="004B2472" w:rsidRDefault="00EE5CEF" w:rsidP="00EE5CEF">
      <w:p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lang w:val="en-GB" w:eastAsia="fr-FR"/>
        </w:rPr>
        <w:t>TU4: Surgical Products: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Definition, primary wound dressing, absorbents, surgical</w:t>
      </w:r>
      <w:r>
        <w:rPr>
          <w:rFonts w:ascii="Times New Roman" w:eastAsia="Times New Roman" w:hAnsi="Times New Roman" w:cs="Times New Roman"/>
          <w:color w:val="000000"/>
          <w:sz w:val="24"/>
          <w:szCs w:val="24"/>
          <w:lang w:val="en-GB" w:eastAsia="fr-FR"/>
        </w:rPr>
        <w:t xml:space="preserve"> cotton, surgical</w:t>
      </w:r>
      <w:r>
        <w:rPr>
          <w:rFonts w:ascii="Times New Roman" w:eastAsia="Times New Roman" w:hAnsi="Times New Roman" w:cs="Times New Roman"/>
          <w:color w:val="000000"/>
          <w:sz w:val="24"/>
          <w:szCs w:val="24"/>
          <w:lang w:val="en-GB" w:eastAsia="fr-FR"/>
        </w:rPr>
        <w:br/>
        <w:t xml:space="preserve">gauzes </w:t>
      </w:r>
      <w:proofErr w:type="spellStart"/>
      <w:r>
        <w:rPr>
          <w:rFonts w:ascii="Times New Roman" w:eastAsia="Times New Roman" w:hAnsi="Times New Roman" w:cs="Times New Roman"/>
          <w:color w:val="000000"/>
          <w:sz w:val="24"/>
          <w:szCs w:val="24"/>
          <w:lang w:val="en-GB" w:eastAsia="fr-FR"/>
        </w:rPr>
        <w:t>etc</w:t>
      </w:r>
      <w:proofErr w:type="spellEnd"/>
      <w:r>
        <w:rPr>
          <w:rFonts w:ascii="Times New Roman" w:eastAsia="Times New Roman" w:hAnsi="Times New Roman" w:cs="Times New Roman"/>
          <w:color w:val="000000"/>
          <w:sz w:val="24"/>
          <w:szCs w:val="24"/>
          <w:lang w:val="en-GB" w:eastAsia="fr-FR"/>
        </w:rPr>
        <w:t>,</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Bandages, adhesive type, protective cellulosic </w:t>
      </w:r>
      <w:proofErr w:type="spellStart"/>
      <w:r w:rsidRPr="004B2472">
        <w:rPr>
          <w:rFonts w:ascii="Times New Roman" w:eastAsia="Times New Roman" w:hAnsi="Times New Roman" w:cs="Times New Roman"/>
          <w:color w:val="000000"/>
          <w:sz w:val="24"/>
          <w:szCs w:val="24"/>
          <w:lang w:val="en-GB" w:eastAsia="fr-FR"/>
        </w:rPr>
        <w:t>hemostasis</w:t>
      </w:r>
      <w:proofErr w:type="spellEnd"/>
      <w:r w:rsidRPr="004B2472">
        <w:rPr>
          <w:rFonts w:ascii="Times New Roman" w:eastAsia="Times New Roman" w:hAnsi="Times New Roman" w:cs="Times New Roman"/>
          <w:color w:val="000000"/>
          <w:sz w:val="24"/>
          <w:szCs w:val="24"/>
          <w:lang w:val="en-GB" w:eastAsia="fr-FR"/>
        </w:rPr>
        <w:t>, official</w:t>
      </w:r>
      <w:r w:rsidRPr="004B2472">
        <w:rPr>
          <w:rFonts w:ascii="Times New Roman" w:eastAsia="Times New Roman" w:hAnsi="Times New Roman" w:cs="Times New Roman"/>
          <w:color w:val="000000"/>
          <w:sz w:val="24"/>
          <w:szCs w:val="24"/>
          <w:lang w:val="en-GB" w:eastAsia="fr-FR"/>
        </w:rPr>
        <w:br/>
        <w:t>dressings, absorbable and non-absorbable su</w:t>
      </w:r>
      <w:r>
        <w:rPr>
          <w:rFonts w:ascii="Times New Roman" w:eastAsia="Times New Roman" w:hAnsi="Times New Roman" w:cs="Times New Roman"/>
          <w:color w:val="000000"/>
          <w:sz w:val="24"/>
          <w:szCs w:val="24"/>
          <w:lang w:val="en-GB" w:eastAsia="fr-FR"/>
        </w:rPr>
        <w:t>tures, ligatures and catguts.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Packaging of Pharmaceutical Products: Packaging component types,</w:t>
      </w:r>
      <w:r w:rsidRPr="004B2472">
        <w:rPr>
          <w:rFonts w:ascii="Times New Roman" w:eastAsia="Times New Roman" w:hAnsi="Times New Roman" w:cs="Times New Roman"/>
          <w:color w:val="000000"/>
          <w:sz w:val="24"/>
          <w:szCs w:val="24"/>
          <w:lang w:val="en-GB" w:eastAsia="fr-FR"/>
        </w:rPr>
        <w:br/>
        <w:t>specifications and methods of evaluation, stability aspects of packaging</w:t>
      </w:r>
      <w:r w:rsidRPr="004B2472">
        <w:rPr>
          <w:rFonts w:ascii="Times New Roman" w:eastAsia="Times New Roman" w:hAnsi="Times New Roman" w:cs="Times New Roman"/>
          <w:color w:val="000000"/>
          <w:sz w:val="24"/>
          <w:szCs w:val="24"/>
          <w:lang w:val="en-GB" w:eastAsia="fr-FR"/>
        </w:rPr>
        <w:br/>
      </w:r>
      <w:proofErr w:type="spellStart"/>
      <w:r w:rsidRPr="004B2472">
        <w:rPr>
          <w:rFonts w:ascii="Times New Roman" w:eastAsia="Times New Roman" w:hAnsi="Times New Roman" w:cs="Times New Roman"/>
          <w:color w:val="000000"/>
          <w:sz w:val="24"/>
          <w:szCs w:val="24"/>
          <w:lang w:val="en-GB" w:eastAsia="fr-FR"/>
        </w:rPr>
        <w:t>equipments</w:t>
      </w:r>
      <w:proofErr w:type="spellEnd"/>
      <w:r w:rsidRPr="004B2472">
        <w:rPr>
          <w:rFonts w:ascii="Times New Roman" w:eastAsia="Times New Roman" w:hAnsi="Times New Roman" w:cs="Times New Roman"/>
          <w:color w:val="000000"/>
          <w:sz w:val="24"/>
          <w:szCs w:val="24"/>
          <w:lang w:val="en-GB" w:eastAsia="fr-FR"/>
        </w:rPr>
        <w:t>, factors influencing choice of containers, legal and other</w:t>
      </w:r>
      <w:r w:rsidRPr="004B2472">
        <w:rPr>
          <w:rFonts w:ascii="Times New Roman" w:eastAsia="Times New Roman" w:hAnsi="Times New Roman" w:cs="Times New Roman"/>
          <w:color w:val="000000"/>
          <w:sz w:val="24"/>
          <w:szCs w:val="24"/>
          <w:lang w:val="en-GB" w:eastAsia="fr-FR"/>
        </w:rPr>
        <w:br/>
        <w:t>official requirements f</w:t>
      </w:r>
      <w:r>
        <w:rPr>
          <w:rFonts w:ascii="Times New Roman" w:eastAsia="Times New Roman" w:hAnsi="Times New Roman" w:cs="Times New Roman"/>
          <w:color w:val="000000"/>
          <w:sz w:val="24"/>
          <w:szCs w:val="24"/>
          <w:lang w:val="en-GB" w:eastAsia="fr-FR"/>
        </w:rPr>
        <w:t>or containers, package testing.</w:t>
      </w:r>
    </w:p>
    <w:p w:rsidR="00EE5CEF" w:rsidRPr="004B2472" w:rsidRDefault="00EE5CEF" w:rsidP="00EE5CEF">
      <w:pPr>
        <w:spacing w:after="0" w:line="360" w:lineRule="auto"/>
        <w:ind w:left="720"/>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lang w:val="en-GB" w:eastAsia="fr-FR"/>
        </w:rPr>
        <w:t xml:space="preserve">Pharmaceutics III </w:t>
      </w:r>
      <w:proofErr w:type="spellStart"/>
      <w:r w:rsidRPr="004B2472">
        <w:rPr>
          <w:rFonts w:ascii="Times New Roman" w:eastAsia="Times New Roman" w:hAnsi="Times New Roman" w:cs="Times New Roman"/>
          <w:b/>
          <w:bCs/>
          <w:color w:val="000000"/>
          <w:sz w:val="24"/>
          <w:szCs w:val="24"/>
          <w:lang w:val="en-GB" w:eastAsia="fr-FR"/>
        </w:rPr>
        <w:t>Practicals</w:t>
      </w:r>
      <w:proofErr w:type="spellEnd"/>
      <w:r w:rsidRPr="004B2472">
        <w:rPr>
          <w:rFonts w:ascii="Times New Roman" w:eastAsia="Times New Roman" w:hAnsi="Times New Roman" w:cs="Times New Roman"/>
          <w:b/>
          <w:bCs/>
          <w:color w:val="000000"/>
          <w:sz w:val="24"/>
          <w:szCs w:val="24"/>
          <w:lang w:val="en-GB" w:eastAsia="fr-FR"/>
        </w:rPr>
        <w:br/>
        <w:t xml:space="preserve">PU1: </w:t>
      </w:r>
      <w:r w:rsidRPr="004B2472">
        <w:rPr>
          <w:rFonts w:ascii="Times New Roman" w:eastAsia="Times New Roman" w:hAnsi="Times New Roman" w:cs="Times New Roman"/>
          <w:color w:val="000000"/>
          <w:sz w:val="24"/>
          <w:szCs w:val="24"/>
          <w:lang w:val="en-GB" w:eastAsia="fr-FR"/>
        </w:rPr>
        <w:t>Preparation, Evaluation, Packing of the following dosage forms.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Capsules</w:t>
      </w:r>
      <w:r w:rsidRPr="004B2472">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chlororamphénicol</w:t>
      </w:r>
      <w:proofErr w:type="spellEnd"/>
      <w:r>
        <w:rPr>
          <w:rFonts w:ascii="Times New Roman" w:eastAsia="Times New Roman" w:hAnsi="Times New Roman" w:cs="Times New Roman"/>
          <w:color w:val="000000"/>
          <w:sz w:val="24"/>
          <w:szCs w:val="24"/>
          <w:lang w:val="en-GB" w:eastAsia="fr-FR"/>
        </w:rPr>
        <w:t xml:space="preserve"> capsules IP</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Parenteral</w:t>
      </w:r>
      <w:r w:rsidRPr="004B2472">
        <w:rPr>
          <w:rFonts w:ascii="Times New Roman" w:eastAsia="Times New Roman" w:hAnsi="Times New Roman" w:cs="Times New Roman"/>
          <w:color w:val="000000"/>
          <w:sz w:val="24"/>
          <w:szCs w:val="24"/>
          <w:lang w:val="en-GB" w:eastAsia="fr-FR"/>
        </w:rPr>
        <w:t>: D</w:t>
      </w:r>
      <w:r>
        <w:rPr>
          <w:rFonts w:ascii="Times New Roman" w:eastAsia="Times New Roman" w:hAnsi="Times New Roman" w:cs="Times New Roman"/>
          <w:color w:val="000000"/>
          <w:sz w:val="24"/>
          <w:szCs w:val="24"/>
          <w:lang w:val="en-GB" w:eastAsia="fr-FR"/>
        </w:rPr>
        <w:t xml:space="preserve">extrose – </w:t>
      </w:r>
      <w:proofErr w:type="spellStart"/>
      <w:r>
        <w:rPr>
          <w:rFonts w:ascii="Times New Roman" w:eastAsia="Times New Roman" w:hAnsi="Times New Roman" w:cs="Times New Roman"/>
          <w:color w:val="000000"/>
          <w:sz w:val="24"/>
          <w:szCs w:val="24"/>
          <w:lang w:val="en-GB" w:eastAsia="fr-FR"/>
        </w:rPr>
        <w:t>NaCl</w:t>
      </w:r>
      <w:proofErr w:type="spellEnd"/>
      <w:r>
        <w:rPr>
          <w:rFonts w:ascii="Times New Roman" w:eastAsia="Times New Roman" w:hAnsi="Times New Roman" w:cs="Times New Roman"/>
          <w:color w:val="000000"/>
          <w:sz w:val="24"/>
          <w:szCs w:val="24"/>
          <w:lang w:val="en-GB" w:eastAsia="fr-FR"/>
        </w:rPr>
        <w:t xml:space="preserve"> IV infusion IP</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Paren</w:t>
      </w:r>
      <w:r>
        <w:rPr>
          <w:rFonts w:ascii="Times New Roman" w:eastAsia="Times New Roman" w:hAnsi="Times New Roman" w:cs="Times New Roman"/>
          <w:color w:val="000000"/>
          <w:sz w:val="24"/>
          <w:szCs w:val="24"/>
          <w:lang w:val="en-GB" w:eastAsia="fr-FR"/>
        </w:rPr>
        <w:t>teral: Metronidazole infusion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 Eye d</w:t>
      </w:r>
      <w:r>
        <w:rPr>
          <w:rFonts w:ascii="Times New Roman" w:eastAsia="Times New Roman" w:hAnsi="Times New Roman" w:cs="Times New Roman"/>
          <w:color w:val="000000"/>
          <w:sz w:val="24"/>
          <w:szCs w:val="24"/>
          <w:lang w:val="en-GB" w:eastAsia="fr-FR"/>
        </w:rPr>
        <w:t xml:space="preserve">rops: </w:t>
      </w:r>
      <w:proofErr w:type="spellStart"/>
      <w:r>
        <w:rPr>
          <w:rFonts w:ascii="Times New Roman" w:eastAsia="Times New Roman" w:hAnsi="Times New Roman" w:cs="Times New Roman"/>
          <w:color w:val="000000"/>
          <w:sz w:val="24"/>
          <w:szCs w:val="24"/>
          <w:lang w:val="en-GB" w:eastAsia="fr-FR"/>
        </w:rPr>
        <w:t>chlororamphénicol</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eyedrop</w:t>
      </w:r>
      <w:proofErr w:type="spellEnd"/>
    </w:p>
    <w:p w:rsidR="00EE5CEF" w:rsidRPr="004B2472" w:rsidRDefault="00EE5CEF" w:rsidP="00EE5CEF">
      <w:p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lang w:val="en-GB" w:eastAsia="fr-FR"/>
        </w:rPr>
        <w:t xml:space="preserve">PU2: </w:t>
      </w:r>
      <w:r w:rsidRPr="004B2472">
        <w:rPr>
          <w:rFonts w:ascii="Times New Roman" w:eastAsia="Times New Roman" w:hAnsi="Times New Roman" w:cs="Times New Roman"/>
          <w:color w:val="000000"/>
          <w:sz w:val="24"/>
          <w:szCs w:val="24"/>
          <w:lang w:val="en-GB" w:eastAsia="fr-FR"/>
        </w:rPr>
        <w:t>Evaluation of Materials used in pharmaceutical packaging.</w:t>
      </w:r>
      <w:r w:rsidRPr="004B2472">
        <w:rPr>
          <w:rFonts w:ascii="Times New Roman" w:eastAsia="Times New Roman" w:hAnsi="Times New Roman" w:cs="Times New Roman"/>
          <w:color w:val="000000"/>
          <w:sz w:val="24"/>
          <w:szCs w:val="24"/>
          <w:lang w:val="en-GB" w:eastAsia="fr-FR"/>
        </w:rPr>
        <w:br/>
      </w:r>
      <w:r w:rsidRPr="00D52A68">
        <w:rPr>
          <w:lang w:eastAsia="fr-FR"/>
        </w:rPr>
        <w:sym w:font="Wingdings" w:char="F0D8"/>
      </w:r>
      <w:r w:rsidRPr="004B2472">
        <w:rPr>
          <w:rFonts w:ascii="Times New Roman" w:eastAsia="Times New Roman" w:hAnsi="Times New Roman" w:cs="Times New Roman"/>
          <w:color w:val="000000"/>
          <w:sz w:val="24"/>
          <w:szCs w:val="24"/>
          <w:lang w:val="en-GB" w:eastAsia="fr-FR"/>
        </w:rPr>
        <w:t xml:space="preserve"> </w:t>
      </w:r>
      <w:proofErr w:type="spellStart"/>
      <w:r w:rsidRPr="004B2472">
        <w:rPr>
          <w:rFonts w:ascii="Times New Roman" w:eastAsia="Times New Roman" w:hAnsi="Times New Roman" w:cs="Times New Roman"/>
          <w:b/>
          <w:bCs/>
          <w:color w:val="000000"/>
          <w:sz w:val="24"/>
          <w:szCs w:val="24"/>
          <w:lang w:val="en-GB" w:eastAsia="fr-FR"/>
        </w:rPr>
        <w:t>Pharmacognosy</w:t>
      </w:r>
      <w:proofErr w:type="spellEnd"/>
      <w:r w:rsidRPr="004B2472">
        <w:rPr>
          <w:rFonts w:ascii="Times New Roman" w:eastAsia="Times New Roman" w:hAnsi="Times New Roman" w:cs="Times New Roman"/>
          <w:b/>
          <w:bCs/>
          <w:color w:val="000000"/>
          <w:sz w:val="24"/>
          <w:szCs w:val="24"/>
          <w:lang w:val="en-GB" w:eastAsia="fr-FR"/>
        </w:rPr>
        <w:t xml:space="preserve"> III</w:t>
      </w:r>
      <w:r w:rsidRPr="004B2472">
        <w:rPr>
          <w:rFonts w:ascii="Times New Roman" w:eastAsia="Times New Roman" w:hAnsi="Times New Roman" w:cs="Times New Roman"/>
          <w:b/>
          <w:bCs/>
          <w:color w:val="000000"/>
          <w:sz w:val="24"/>
          <w:szCs w:val="24"/>
          <w:lang w:val="en-GB" w:eastAsia="fr-FR"/>
        </w:rPr>
        <w:br/>
      </w:r>
      <w:r w:rsidRPr="004B2472">
        <w:rPr>
          <w:rFonts w:ascii="Times New Roman" w:eastAsia="Times New Roman" w:hAnsi="Times New Roman" w:cs="Times New Roman"/>
          <w:b/>
          <w:bCs/>
          <w:color w:val="000000"/>
          <w:sz w:val="24"/>
          <w:szCs w:val="24"/>
          <w:u w:val="single"/>
          <w:lang w:val="en-GB" w:eastAsia="fr-FR"/>
        </w:rPr>
        <w:t>Objective:</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lastRenderedPageBreak/>
        <w:t>At the end of this study, students will discover the biological sources of some</w:t>
      </w:r>
      <w:r w:rsidRPr="00385139">
        <w:rPr>
          <w:rFonts w:ascii="Times New Roman" w:eastAsia="Times New Roman" w:hAnsi="Times New Roman" w:cs="Times New Roman"/>
          <w:color w:val="000000"/>
          <w:sz w:val="24"/>
          <w:szCs w:val="24"/>
          <w:lang w:val="en-GB" w:eastAsia="fr-FR"/>
        </w:rPr>
        <w:br/>
        <w:t>chemicals, how their presence i</w:t>
      </w:r>
      <w:r>
        <w:rPr>
          <w:rFonts w:ascii="Times New Roman" w:eastAsia="Times New Roman" w:hAnsi="Times New Roman" w:cs="Times New Roman"/>
          <w:color w:val="000000"/>
          <w:sz w:val="24"/>
          <w:szCs w:val="24"/>
          <w:lang w:val="en-GB" w:eastAsia="fr-FR"/>
        </w:rPr>
        <w:t xml:space="preserve">s being tested, their uses, </w:t>
      </w:r>
      <w:proofErr w:type="spellStart"/>
      <w:r>
        <w:rPr>
          <w:rFonts w:ascii="Times New Roman" w:eastAsia="Times New Roman" w:hAnsi="Times New Roman" w:cs="Times New Roman"/>
          <w:color w:val="000000"/>
          <w:sz w:val="24"/>
          <w:szCs w:val="24"/>
          <w:lang w:val="en-GB" w:eastAsia="fr-FR"/>
        </w:rPr>
        <w:t>etc</w:t>
      </w:r>
      <w:proofErr w:type="spellEnd"/>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u w:val="single"/>
          <w:lang w:val="en-GB" w:eastAsia="fr-FR"/>
        </w:rPr>
        <w:t xml:space="preserve">Content: </w:t>
      </w:r>
      <w:r w:rsidRPr="00385139">
        <w:rPr>
          <w:rFonts w:ascii="Times New Roman" w:eastAsia="Times New Roman" w:hAnsi="Times New Roman" w:cs="Times New Roman"/>
          <w:b/>
          <w:bCs/>
          <w:color w:val="000000"/>
          <w:sz w:val="24"/>
          <w:szCs w:val="24"/>
          <w:lang w:val="en-GB" w:eastAsia="fr-FR"/>
        </w:rPr>
        <w:br/>
        <w:t xml:space="preserve">TU1: </w:t>
      </w:r>
      <w:r w:rsidRPr="00385139">
        <w:rPr>
          <w:rFonts w:ascii="Times New Roman" w:eastAsia="Times New Roman" w:hAnsi="Times New Roman" w:cs="Times New Roman"/>
          <w:color w:val="000000"/>
          <w:sz w:val="24"/>
          <w:szCs w:val="24"/>
          <w:lang w:val="en-GB" w:eastAsia="fr-FR"/>
        </w:rPr>
        <w:t>Carbohydrates:</w:t>
      </w:r>
      <w:r w:rsidRPr="00385139">
        <w:rPr>
          <w:rFonts w:ascii="Times New Roman" w:eastAsia="Times New Roman" w:hAnsi="Times New Roman" w:cs="Times New Roman"/>
          <w:color w:val="000000"/>
          <w:sz w:val="24"/>
          <w:szCs w:val="24"/>
          <w:lang w:val="en-GB" w:eastAsia="fr-FR"/>
        </w:rPr>
        <w:br/>
        <w:t xml:space="preserve"> Biological sources, chemical constituents, adulterants and uses of: Starches,</w:t>
      </w:r>
      <w:r w:rsidRPr="00385139">
        <w:rPr>
          <w:rFonts w:ascii="Times New Roman" w:eastAsia="Times New Roman" w:hAnsi="Times New Roman" w:cs="Times New Roman"/>
          <w:color w:val="000000"/>
          <w:sz w:val="24"/>
          <w:szCs w:val="24"/>
          <w:lang w:val="en-GB" w:eastAsia="fr-FR"/>
        </w:rPr>
        <w:br/>
        <w:t xml:space="preserve">Acacia gum, </w:t>
      </w:r>
      <w:proofErr w:type="spellStart"/>
      <w:r w:rsidRPr="00385139">
        <w:rPr>
          <w:rFonts w:ascii="Times New Roman" w:eastAsia="Times New Roman" w:hAnsi="Times New Roman" w:cs="Times New Roman"/>
          <w:color w:val="000000"/>
          <w:sz w:val="24"/>
          <w:szCs w:val="24"/>
          <w:lang w:val="en-GB" w:eastAsia="fr-FR"/>
        </w:rPr>
        <w:t>Tragacanth</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Sterculia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Guargum</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Plantago</w:t>
      </w:r>
      <w:proofErr w:type="spellEnd"/>
      <w:r w:rsidRPr="00385139">
        <w:rPr>
          <w:rFonts w:ascii="Times New Roman" w:eastAsia="Times New Roman" w:hAnsi="Times New Roman" w:cs="Times New Roman"/>
          <w:color w:val="000000"/>
          <w:sz w:val="24"/>
          <w:szCs w:val="24"/>
          <w:lang w:val="en-GB" w:eastAsia="fr-FR"/>
        </w:rPr>
        <w:t>, Pectin, Sodium</w:t>
      </w:r>
      <w:r w:rsidRPr="00385139">
        <w:rPr>
          <w:rFonts w:ascii="Times New Roman" w:eastAsia="Times New Roman" w:hAnsi="Times New Roman" w:cs="Times New Roman"/>
          <w:color w:val="000000"/>
          <w:sz w:val="24"/>
          <w:szCs w:val="24"/>
          <w:lang w:val="en-GB" w:eastAsia="fr-FR"/>
        </w:rPr>
        <w:br/>
        <w:t xml:space="preserve">alginate, Agar, </w:t>
      </w:r>
      <w:proofErr w:type="spellStart"/>
      <w:r w:rsidRPr="00385139">
        <w:rPr>
          <w:rFonts w:ascii="Times New Roman" w:eastAsia="Times New Roman" w:hAnsi="Times New Roman" w:cs="Times New Roman"/>
          <w:color w:val="000000"/>
          <w:sz w:val="24"/>
          <w:szCs w:val="24"/>
          <w:lang w:val="en-GB" w:eastAsia="fr-FR"/>
        </w:rPr>
        <w:t>Baeland</w:t>
      </w:r>
      <w:proofErr w:type="spellEnd"/>
      <w:r w:rsidRPr="00385139">
        <w:rPr>
          <w:rFonts w:ascii="Times New Roman" w:eastAsia="Times New Roman" w:hAnsi="Times New Roman" w:cs="Times New Roman"/>
          <w:color w:val="000000"/>
          <w:sz w:val="24"/>
          <w:szCs w:val="24"/>
          <w:lang w:val="en-GB" w:eastAsia="fr-FR"/>
        </w:rPr>
        <w:t xml:space="preserve"> Honey.</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TU2: Lipids: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 xml:space="preserve">Biological sources, chemical constituents, adulterants &amp; uses of: </w:t>
      </w:r>
      <w:proofErr w:type="spellStart"/>
      <w:r w:rsidRPr="00385139">
        <w:rPr>
          <w:rFonts w:ascii="Times New Roman" w:eastAsia="Times New Roman" w:hAnsi="Times New Roman" w:cs="Times New Roman"/>
          <w:color w:val="000000"/>
          <w:sz w:val="24"/>
          <w:szCs w:val="24"/>
          <w:lang w:val="en-GB" w:eastAsia="fr-FR"/>
        </w:rPr>
        <w:t>Arachis</w:t>
      </w:r>
      <w:proofErr w:type="spellEnd"/>
      <w:r w:rsidRPr="00385139">
        <w:rPr>
          <w:rFonts w:ascii="Times New Roman" w:eastAsia="Times New Roman" w:hAnsi="Times New Roman" w:cs="Times New Roman"/>
          <w:color w:val="000000"/>
          <w:sz w:val="24"/>
          <w:szCs w:val="24"/>
          <w:lang w:val="en-GB" w:eastAsia="fr-FR"/>
        </w:rPr>
        <w:t xml:space="preserve"> oil,</w:t>
      </w:r>
      <w:r w:rsidRPr="00385139">
        <w:rPr>
          <w:rFonts w:ascii="Times New Roman" w:eastAsia="Times New Roman" w:hAnsi="Times New Roman" w:cs="Times New Roman"/>
          <w:color w:val="000000"/>
          <w:sz w:val="24"/>
          <w:szCs w:val="24"/>
          <w:lang w:val="en-GB" w:eastAsia="fr-FR"/>
        </w:rPr>
        <w:br/>
        <w:t xml:space="preserve">castor oil, sesame oil, cotton seed oil, olive oil, </w:t>
      </w:r>
      <w:proofErr w:type="spellStart"/>
      <w:r w:rsidRPr="00385139">
        <w:rPr>
          <w:rFonts w:ascii="Times New Roman" w:eastAsia="Times New Roman" w:hAnsi="Times New Roman" w:cs="Times New Roman"/>
          <w:color w:val="000000"/>
          <w:sz w:val="24"/>
          <w:szCs w:val="24"/>
          <w:lang w:val="en-GB" w:eastAsia="fr-FR"/>
        </w:rPr>
        <w:t>chalmogra</w:t>
      </w:r>
      <w:proofErr w:type="spellEnd"/>
      <w:r w:rsidRPr="00385139">
        <w:rPr>
          <w:rFonts w:ascii="Times New Roman" w:eastAsia="Times New Roman" w:hAnsi="Times New Roman" w:cs="Times New Roman"/>
          <w:color w:val="000000"/>
          <w:sz w:val="24"/>
          <w:szCs w:val="24"/>
          <w:lang w:val="en-GB" w:eastAsia="fr-FR"/>
        </w:rPr>
        <w:t xml:space="preserve"> oil, shark liver oil,</w:t>
      </w:r>
      <w:r w:rsidRPr="00385139">
        <w:rPr>
          <w:rFonts w:ascii="Times New Roman" w:eastAsia="Times New Roman" w:hAnsi="Times New Roman" w:cs="Times New Roman"/>
          <w:color w:val="000000"/>
          <w:sz w:val="24"/>
          <w:szCs w:val="24"/>
          <w:lang w:val="en-GB" w:eastAsia="fr-FR"/>
        </w:rPr>
        <w:br/>
        <w:t>cod liver oil, neem oil, kokum bitter</w:t>
      </w:r>
      <w:r>
        <w:rPr>
          <w:rFonts w:ascii="Times New Roman" w:eastAsia="Times New Roman" w:hAnsi="Times New Roman" w:cs="Times New Roman"/>
          <w:color w:val="000000"/>
          <w:sz w:val="24"/>
          <w:szCs w:val="24"/>
          <w:lang w:val="en-GB" w:eastAsia="fr-FR"/>
        </w:rPr>
        <w:t xml:space="preserve">, rice bran oil, </w:t>
      </w:r>
      <w:proofErr w:type="spellStart"/>
      <w:r>
        <w:rPr>
          <w:rFonts w:ascii="Times New Roman" w:eastAsia="Times New Roman" w:hAnsi="Times New Roman" w:cs="Times New Roman"/>
          <w:color w:val="000000"/>
          <w:sz w:val="24"/>
          <w:szCs w:val="24"/>
          <w:lang w:val="en-GB" w:eastAsia="fr-FR"/>
        </w:rPr>
        <w:t>guggul</w:t>
      </w:r>
      <w:proofErr w:type="spellEnd"/>
      <w:r>
        <w:rPr>
          <w:rFonts w:ascii="Times New Roman" w:eastAsia="Times New Roman" w:hAnsi="Times New Roman" w:cs="Times New Roman"/>
          <w:color w:val="000000"/>
          <w:sz w:val="24"/>
          <w:szCs w:val="24"/>
          <w:lang w:val="en-GB" w:eastAsia="fr-FR"/>
        </w:rPr>
        <w:t xml:space="preserve"> lipids.</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TU3: Tannins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Biological sources, chemical constituents, chemical test and uses of: pale</w:t>
      </w:r>
      <w:r w:rsidRPr="00385139">
        <w:rPr>
          <w:rFonts w:ascii="Times New Roman" w:eastAsia="Times New Roman" w:hAnsi="Times New Roman" w:cs="Times New Roman"/>
          <w:color w:val="000000"/>
          <w:sz w:val="24"/>
          <w:szCs w:val="24"/>
          <w:lang w:val="en-GB" w:eastAsia="fr-FR"/>
        </w:rPr>
        <w:br/>
        <w:t xml:space="preserve">catechu, black catechu, Nutgalls, Terminalia </w:t>
      </w:r>
      <w:proofErr w:type="spellStart"/>
      <w:r w:rsidRPr="00385139">
        <w:rPr>
          <w:rFonts w:ascii="Times New Roman" w:eastAsia="Times New Roman" w:hAnsi="Times New Roman" w:cs="Times New Roman"/>
          <w:color w:val="000000"/>
          <w:sz w:val="24"/>
          <w:szCs w:val="24"/>
          <w:lang w:val="en-GB" w:eastAsia="fr-FR"/>
        </w:rPr>
        <w:t>belerica</w:t>
      </w:r>
      <w:proofErr w:type="spellEnd"/>
      <w:r w:rsidRPr="00385139">
        <w:rPr>
          <w:rFonts w:ascii="Times New Roman" w:eastAsia="Times New Roman" w:hAnsi="Times New Roman" w:cs="Times New Roman"/>
          <w:color w:val="000000"/>
          <w:sz w:val="24"/>
          <w:szCs w:val="24"/>
          <w:lang w:val="en-GB" w:eastAsia="fr-FR"/>
        </w:rPr>
        <w:t>, Termina</w:t>
      </w:r>
      <w:r>
        <w:rPr>
          <w:rFonts w:ascii="Times New Roman" w:eastAsia="Times New Roman" w:hAnsi="Times New Roman" w:cs="Times New Roman"/>
          <w:color w:val="000000"/>
          <w:sz w:val="24"/>
          <w:szCs w:val="24"/>
          <w:lang w:val="en-GB" w:eastAsia="fr-FR"/>
        </w:rPr>
        <w:t xml:space="preserve">lia </w:t>
      </w:r>
      <w:proofErr w:type="spellStart"/>
      <w:r>
        <w:rPr>
          <w:rFonts w:ascii="Times New Roman" w:eastAsia="Times New Roman" w:hAnsi="Times New Roman" w:cs="Times New Roman"/>
          <w:color w:val="000000"/>
          <w:sz w:val="24"/>
          <w:szCs w:val="24"/>
          <w:lang w:val="en-GB" w:eastAsia="fr-FR"/>
        </w:rPr>
        <w:t>chebula</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 xml:space="preserve">Terminalia </w:t>
      </w:r>
      <w:proofErr w:type="spellStart"/>
      <w:r>
        <w:rPr>
          <w:rFonts w:ascii="Times New Roman" w:eastAsia="Times New Roman" w:hAnsi="Times New Roman" w:cs="Times New Roman"/>
          <w:color w:val="000000"/>
          <w:sz w:val="24"/>
          <w:szCs w:val="24"/>
          <w:lang w:val="en-GB" w:eastAsia="fr-FR"/>
        </w:rPr>
        <w:t>arjuna</w:t>
      </w:r>
      <w:proofErr w:type="spellEnd"/>
      <w:r>
        <w:rPr>
          <w:rFonts w:ascii="Times New Roman" w:eastAsia="Times New Roman" w:hAnsi="Times New Roman" w:cs="Times New Roman"/>
          <w:color w:val="000000"/>
          <w:sz w:val="24"/>
          <w:szCs w:val="24"/>
          <w:lang w:val="en-GB" w:eastAsia="fr-FR"/>
        </w:rPr>
        <w:t>.</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TU4: Volatile oil</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 xml:space="preserve"> Biological sources, chemical constituents, adulterants and uses of: Black</w:t>
      </w:r>
      <w:r w:rsidRPr="00385139">
        <w:rPr>
          <w:rFonts w:ascii="Times New Roman" w:eastAsia="Times New Roman" w:hAnsi="Times New Roman" w:cs="Times New Roman"/>
          <w:color w:val="000000"/>
          <w:sz w:val="24"/>
          <w:szCs w:val="24"/>
          <w:lang w:val="en-GB" w:eastAsia="fr-FR"/>
        </w:rPr>
        <w:br/>
        <w:t xml:space="preserve">pepper, Turpentine, </w:t>
      </w:r>
      <w:proofErr w:type="spellStart"/>
      <w:r w:rsidRPr="00385139">
        <w:rPr>
          <w:rFonts w:ascii="Times New Roman" w:eastAsia="Times New Roman" w:hAnsi="Times New Roman" w:cs="Times New Roman"/>
          <w:color w:val="000000"/>
          <w:sz w:val="24"/>
          <w:szCs w:val="24"/>
          <w:lang w:val="en-GB" w:eastAsia="fr-FR"/>
        </w:rPr>
        <w:t>Mentha</w:t>
      </w:r>
      <w:proofErr w:type="spellEnd"/>
      <w:r w:rsidRPr="00385139">
        <w:rPr>
          <w:rFonts w:ascii="Times New Roman" w:eastAsia="Times New Roman" w:hAnsi="Times New Roman" w:cs="Times New Roman"/>
          <w:color w:val="000000"/>
          <w:sz w:val="24"/>
          <w:szCs w:val="24"/>
          <w:lang w:val="en-GB" w:eastAsia="fr-FR"/>
        </w:rPr>
        <w:t>, Cinnamon, Cassia, Lemon peel, Orange peel,</w:t>
      </w:r>
      <w:r w:rsidRPr="00385139">
        <w:rPr>
          <w:rFonts w:ascii="Times New Roman" w:eastAsia="Times New Roman" w:hAnsi="Times New Roman" w:cs="Times New Roman"/>
          <w:color w:val="000000"/>
          <w:sz w:val="24"/>
          <w:szCs w:val="24"/>
          <w:lang w:val="en-GB" w:eastAsia="fr-FR"/>
        </w:rPr>
        <w:br/>
        <w:t>Lemon grass, Citronella, Caraway, Dill, Spearmint, Clove, Anise, Star anise,</w:t>
      </w:r>
      <w:r w:rsidRPr="00385139">
        <w:rPr>
          <w:rFonts w:ascii="Times New Roman" w:eastAsia="Times New Roman" w:hAnsi="Times New Roman" w:cs="Times New Roman"/>
          <w:color w:val="000000"/>
          <w:sz w:val="24"/>
          <w:szCs w:val="24"/>
          <w:lang w:val="en-GB" w:eastAsia="fr-FR"/>
        </w:rPr>
        <w:br/>
        <w:t xml:space="preserve">Fennel, Nutmeg, Eucalyptus, </w:t>
      </w:r>
      <w:proofErr w:type="spellStart"/>
      <w:r w:rsidRPr="00385139">
        <w:rPr>
          <w:rFonts w:ascii="Times New Roman" w:eastAsia="Times New Roman" w:hAnsi="Times New Roman" w:cs="Times New Roman"/>
          <w:color w:val="000000"/>
          <w:sz w:val="24"/>
          <w:szCs w:val="24"/>
          <w:lang w:val="en-GB" w:eastAsia="fr-FR"/>
        </w:rPr>
        <w:t>Palmarosa</w:t>
      </w:r>
      <w:proofErr w:type="spellEnd"/>
      <w:r w:rsidRPr="00385139">
        <w:rPr>
          <w:rFonts w:ascii="Times New Roman" w:eastAsia="Times New Roman" w:hAnsi="Times New Roman" w:cs="Times New Roman"/>
          <w:color w:val="000000"/>
          <w:sz w:val="24"/>
          <w:szCs w:val="24"/>
          <w:lang w:val="en-GB" w:eastAsia="fr-FR"/>
        </w:rPr>
        <w:t xml:space="preserve">, Cardamom, </w:t>
      </w:r>
      <w:r>
        <w:rPr>
          <w:rFonts w:ascii="Times New Roman" w:eastAsia="Times New Roman" w:hAnsi="Times New Roman" w:cs="Times New Roman"/>
          <w:color w:val="000000"/>
          <w:sz w:val="24"/>
          <w:szCs w:val="24"/>
          <w:lang w:val="en-GB" w:eastAsia="fr-FR"/>
        </w:rPr>
        <w:t>Gaultheria.</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TU5: Resinous drugs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Classification, formation and chemical nature. Biological sources, chemical</w:t>
      </w:r>
      <w:r w:rsidRPr="00385139">
        <w:rPr>
          <w:rFonts w:ascii="Times New Roman" w:eastAsia="Times New Roman" w:hAnsi="Times New Roman" w:cs="Times New Roman"/>
          <w:color w:val="000000"/>
          <w:sz w:val="24"/>
          <w:szCs w:val="24"/>
          <w:lang w:val="en-GB" w:eastAsia="fr-FR"/>
        </w:rPr>
        <w:br/>
        <w:t>constituents, identification test, adulterants and uses of: Benzoin, Peru</w:t>
      </w:r>
      <w:r w:rsidRPr="00385139">
        <w:rPr>
          <w:rFonts w:ascii="Times New Roman" w:eastAsia="Times New Roman" w:hAnsi="Times New Roman" w:cs="Times New Roman"/>
          <w:color w:val="000000"/>
          <w:sz w:val="24"/>
          <w:szCs w:val="24"/>
          <w:lang w:val="en-GB" w:eastAsia="fr-FR"/>
        </w:rPr>
        <w:br/>
        <w:t xml:space="preserve">balsam, </w:t>
      </w:r>
      <w:proofErr w:type="spellStart"/>
      <w:r w:rsidRPr="00385139">
        <w:rPr>
          <w:rFonts w:ascii="Times New Roman" w:eastAsia="Times New Roman" w:hAnsi="Times New Roman" w:cs="Times New Roman"/>
          <w:color w:val="000000"/>
          <w:sz w:val="24"/>
          <w:szCs w:val="24"/>
          <w:lang w:val="en-GB" w:eastAsia="fr-FR"/>
        </w:rPr>
        <w:t>Tolu</w:t>
      </w:r>
      <w:proofErr w:type="spellEnd"/>
      <w:r w:rsidRPr="00385139">
        <w:rPr>
          <w:rFonts w:ascii="Times New Roman" w:eastAsia="Times New Roman" w:hAnsi="Times New Roman" w:cs="Times New Roman"/>
          <w:color w:val="000000"/>
          <w:sz w:val="24"/>
          <w:szCs w:val="24"/>
          <w:lang w:val="en-GB" w:eastAsia="fr-FR"/>
        </w:rPr>
        <w:t xml:space="preserve"> balsam, Colophony, Myrrh, Jalap, Colocynth, Ginger, Turmeric,</w:t>
      </w:r>
      <w:r w:rsidRPr="00385139">
        <w:rPr>
          <w:rFonts w:ascii="Times New Roman" w:eastAsia="Times New Roman" w:hAnsi="Times New Roman" w:cs="Times New Roman"/>
          <w:color w:val="000000"/>
          <w:sz w:val="24"/>
          <w:szCs w:val="24"/>
          <w:lang w:val="en-GB" w:eastAsia="fr-FR"/>
        </w:rPr>
        <w:br/>
        <w:t>C</w:t>
      </w:r>
      <w:r>
        <w:rPr>
          <w:rFonts w:ascii="Times New Roman" w:eastAsia="Times New Roman" w:hAnsi="Times New Roman" w:cs="Times New Roman"/>
          <w:color w:val="000000"/>
          <w:sz w:val="24"/>
          <w:szCs w:val="24"/>
          <w:lang w:val="en-GB" w:eastAsia="fr-FR"/>
        </w:rPr>
        <w:t xml:space="preserve">apsicum, Cannabis, </w:t>
      </w:r>
      <w:proofErr w:type="spellStart"/>
      <w:r>
        <w:rPr>
          <w:rFonts w:ascii="Times New Roman" w:eastAsia="Times New Roman" w:hAnsi="Times New Roman" w:cs="Times New Roman"/>
          <w:color w:val="000000"/>
          <w:sz w:val="24"/>
          <w:szCs w:val="24"/>
          <w:lang w:val="en-GB" w:eastAsia="fr-FR"/>
        </w:rPr>
        <w:t>Podophyllum</w:t>
      </w:r>
      <w:proofErr w:type="spellEnd"/>
      <w:r>
        <w:rPr>
          <w:rFonts w:ascii="Times New Roman" w:eastAsia="Times New Roman" w:hAnsi="Times New Roman" w:cs="Times New Roman"/>
          <w:color w:val="000000"/>
          <w:sz w:val="24"/>
          <w:szCs w:val="24"/>
          <w:lang w:val="en-GB" w:eastAsia="fr-FR"/>
        </w:rPr>
        <w:t>.</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TU6: Glycosides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Nature and classification. Biological sources, chemical constituents,</w:t>
      </w:r>
      <w:r w:rsidRPr="00385139">
        <w:rPr>
          <w:rFonts w:ascii="Times New Roman" w:eastAsia="Times New Roman" w:hAnsi="Times New Roman" w:cs="Times New Roman"/>
          <w:color w:val="000000"/>
          <w:sz w:val="24"/>
          <w:szCs w:val="24"/>
          <w:lang w:val="en-GB" w:eastAsia="fr-FR"/>
        </w:rPr>
        <w:br/>
        <w:t xml:space="preserve">adulterants and uses of: Digitalis, </w:t>
      </w:r>
      <w:proofErr w:type="spellStart"/>
      <w:r w:rsidRPr="00385139">
        <w:rPr>
          <w:rFonts w:ascii="Times New Roman" w:eastAsia="Times New Roman" w:hAnsi="Times New Roman" w:cs="Times New Roman"/>
          <w:color w:val="000000"/>
          <w:sz w:val="24"/>
          <w:szCs w:val="24"/>
          <w:lang w:val="en-GB" w:eastAsia="fr-FR"/>
        </w:rPr>
        <w:t>strophathus</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squill</w:t>
      </w:r>
      <w:proofErr w:type="spellEnd"/>
      <w:r w:rsidRPr="00385139">
        <w:rPr>
          <w:rFonts w:ascii="Times New Roman" w:eastAsia="Times New Roman" w:hAnsi="Times New Roman" w:cs="Times New Roman"/>
          <w:color w:val="000000"/>
          <w:sz w:val="24"/>
          <w:szCs w:val="24"/>
          <w:lang w:val="en-GB" w:eastAsia="fr-FR"/>
        </w:rPr>
        <w:t>, oleander, cascara, aloe,</w:t>
      </w:r>
      <w:r w:rsidRPr="00385139">
        <w:rPr>
          <w:rFonts w:ascii="Times New Roman" w:eastAsia="Times New Roman" w:hAnsi="Times New Roman" w:cs="Times New Roman"/>
          <w:color w:val="000000"/>
          <w:sz w:val="24"/>
          <w:szCs w:val="24"/>
          <w:lang w:val="en-GB" w:eastAsia="fr-FR"/>
        </w:rPr>
        <w:br/>
        <w:t xml:space="preserve">rhubarb, </w:t>
      </w:r>
      <w:proofErr w:type="spellStart"/>
      <w:r w:rsidRPr="00385139">
        <w:rPr>
          <w:rFonts w:ascii="Times New Roman" w:eastAsia="Times New Roman" w:hAnsi="Times New Roman" w:cs="Times New Roman"/>
          <w:color w:val="000000"/>
          <w:sz w:val="24"/>
          <w:szCs w:val="24"/>
          <w:lang w:val="en-GB" w:eastAsia="fr-FR"/>
        </w:rPr>
        <w:t>senna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quassia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quillaia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glycyrrhiza</w:t>
      </w:r>
      <w:proofErr w:type="spellEnd"/>
      <w:r w:rsidRPr="00385139">
        <w:rPr>
          <w:rFonts w:ascii="Times New Roman" w:eastAsia="Times New Roman" w:hAnsi="Times New Roman" w:cs="Times New Roman"/>
          <w:color w:val="000000"/>
          <w:sz w:val="24"/>
          <w:szCs w:val="24"/>
          <w:lang w:val="en-GB" w:eastAsia="fr-FR"/>
        </w:rPr>
        <w:t xml:space="preserve">, ginseng, gentian, </w:t>
      </w:r>
      <w:proofErr w:type="spellStart"/>
      <w:r w:rsidRPr="00385139">
        <w:rPr>
          <w:rFonts w:ascii="Times New Roman" w:eastAsia="Times New Roman" w:hAnsi="Times New Roman" w:cs="Times New Roman"/>
          <w:color w:val="000000"/>
          <w:sz w:val="24"/>
          <w:szCs w:val="24"/>
          <w:lang w:val="en-GB" w:eastAsia="fr-FR"/>
        </w:rPr>
        <w:t>senega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ruta</w:t>
      </w:r>
      <w:proofErr w:type="spellEnd"/>
      <w:r w:rsidRPr="00385139">
        <w:rPr>
          <w:rFonts w:ascii="Times New Roman" w:eastAsia="Times New Roman" w:hAnsi="Times New Roman" w:cs="Times New Roman"/>
          <w:color w:val="000000"/>
          <w:sz w:val="24"/>
          <w:szCs w:val="24"/>
          <w:lang w:val="en-GB" w:eastAsia="fr-FR"/>
        </w:rPr>
        <w:t>,</w:t>
      </w:r>
      <w:r w:rsidRPr="00385139">
        <w:rPr>
          <w:rFonts w:ascii="Times New Roman" w:eastAsia="Times New Roman" w:hAnsi="Times New Roman" w:cs="Times New Roman"/>
          <w:color w:val="000000"/>
          <w:sz w:val="24"/>
          <w:szCs w:val="24"/>
          <w:lang w:val="en-GB" w:eastAsia="fr-FR"/>
        </w:rPr>
        <w:br/>
        <w:t>wild cherry, Bitter almond. Biosynthesis of Cardi</w:t>
      </w:r>
      <w:r>
        <w:rPr>
          <w:rFonts w:ascii="Times New Roman" w:eastAsia="Times New Roman" w:hAnsi="Times New Roman" w:cs="Times New Roman"/>
          <w:color w:val="000000"/>
          <w:sz w:val="24"/>
          <w:szCs w:val="24"/>
          <w:lang w:val="en-GB" w:eastAsia="fr-FR"/>
        </w:rPr>
        <w:t xml:space="preserve">ac and </w:t>
      </w:r>
      <w:proofErr w:type="spellStart"/>
      <w:r>
        <w:rPr>
          <w:rFonts w:ascii="Times New Roman" w:eastAsia="Times New Roman" w:hAnsi="Times New Roman" w:cs="Times New Roman"/>
          <w:color w:val="000000"/>
          <w:sz w:val="24"/>
          <w:szCs w:val="24"/>
          <w:lang w:val="en-GB" w:eastAsia="fr-FR"/>
        </w:rPr>
        <w:t>anthraquinone</w:t>
      </w:r>
      <w:proofErr w:type="spellEnd"/>
      <w:r>
        <w:rPr>
          <w:rFonts w:ascii="Times New Roman" w:eastAsia="Times New Roman" w:hAnsi="Times New Roman" w:cs="Times New Roman"/>
          <w:color w:val="000000"/>
          <w:sz w:val="24"/>
          <w:szCs w:val="24"/>
          <w:lang w:val="en-GB" w:eastAsia="fr-FR"/>
        </w:rPr>
        <w:br/>
        <w:t>glycoside.</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lastRenderedPageBreak/>
        <w:t>TU6: Alkaloids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Biological sources, chemical constituents, adulterants and uses of:</w:t>
      </w:r>
      <w:r w:rsidRPr="00385139">
        <w:rPr>
          <w:rFonts w:ascii="Times New Roman" w:eastAsia="Times New Roman" w:hAnsi="Times New Roman" w:cs="Times New Roman"/>
          <w:color w:val="000000"/>
          <w:sz w:val="24"/>
          <w:szCs w:val="24"/>
          <w:lang w:val="en-GB" w:eastAsia="fr-FR"/>
        </w:rPr>
        <w:br/>
        <w:t xml:space="preserve">Belladonna, </w:t>
      </w:r>
      <w:proofErr w:type="spellStart"/>
      <w:r w:rsidRPr="00385139">
        <w:rPr>
          <w:rFonts w:ascii="Times New Roman" w:eastAsia="Times New Roman" w:hAnsi="Times New Roman" w:cs="Times New Roman"/>
          <w:color w:val="000000"/>
          <w:sz w:val="24"/>
          <w:szCs w:val="24"/>
          <w:lang w:val="en-GB" w:eastAsia="fr-FR"/>
        </w:rPr>
        <w:t>Hyoscymus</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Stramonium</w:t>
      </w:r>
      <w:proofErr w:type="spellEnd"/>
      <w:r w:rsidRPr="00385139">
        <w:rPr>
          <w:rFonts w:ascii="Times New Roman" w:eastAsia="Times New Roman" w:hAnsi="Times New Roman" w:cs="Times New Roman"/>
          <w:color w:val="000000"/>
          <w:sz w:val="24"/>
          <w:szCs w:val="24"/>
          <w:lang w:val="en-GB" w:eastAsia="fr-FR"/>
        </w:rPr>
        <w:t>, Lobelia, Coca, Coffee, Tea, Cinchona,</w:t>
      </w:r>
      <w:r w:rsidRPr="00385139">
        <w:rPr>
          <w:rFonts w:ascii="Times New Roman" w:eastAsia="Times New Roman" w:hAnsi="Times New Roman" w:cs="Times New Roman"/>
          <w:color w:val="000000"/>
          <w:sz w:val="24"/>
          <w:szCs w:val="24"/>
          <w:lang w:val="en-GB" w:eastAsia="fr-FR"/>
        </w:rPr>
        <w:br/>
        <w:t xml:space="preserve">Opium, Ipecac, </w:t>
      </w:r>
      <w:proofErr w:type="spellStart"/>
      <w:r w:rsidRPr="00385139">
        <w:rPr>
          <w:rFonts w:ascii="Times New Roman" w:eastAsia="Times New Roman" w:hAnsi="Times New Roman" w:cs="Times New Roman"/>
          <w:color w:val="000000"/>
          <w:sz w:val="24"/>
          <w:szCs w:val="24"/>
          <w:lang w:val="en-GB" w:eastAsia="fr-FR"/>
        </w:rPr>
        <w:t>Nux</w:t>
      </w:r>
      <w:proofErr w:type="spellEnd"/>
      <w:r w:rsidRPr="00385139">
        <w:rPr>
          <w:rFonts w:ascii="Times New Roman" w:eastAsia="Times New Roman" w:hAnsi="Times New Roman" w:cs="Times New Roman"/>
          <w:color w:val="000000"/>
          <w:sz w:val="24"/>
          <w:szCs w:val="24"/>
          <w:lang w:val="en-GB" w:eastAsia="fr-FR"/>
        </w:rPr>
        <w:t xml:space="preserve"> vomica, Ergot, </w:t>
      </w:r>
      <w:proofErr w:type="spellStart"/>
      <w:r w:rsidRPr="00385139">
        <w:rPr>
          <w:rFonts w:ascii="Times New Roman" w:eastAsia="Times New Roman" w:hAnsi="Times New Roman" w:cs="Times New Roman"/>
          <w:color w:val="000000"/>
          <w:sz w:val="24"/>
          <w:szCs w:val="24"/>
          <w:lang w:val="en-GB" w:eastAsia="fr-FR"/>
        </w:rPr>
        <w:t>Rauwolfia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Physostigma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Vinca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Veratrum</w:t>
      </w:r>
      <w:proofErr w:type="spellEnd"/>
      <w:r w:rsidRPr="00385139">
        <w:rPr>
          <w:rFonts w:ascii="Times New Roman" w:eastAsia="Times New Roman" w:hAnsi="Times New Roman" w:cs="Times New Roman"/>
          <w:color w:val="000000"/>
          <w:sz w:val="24"/>
          <w:szCs w:val="24"/>
          <w:lang w:val="en-GB" w:eastAsia="fr-FR"/>
        </w:rPr>
        <w:t>,</w:t>
      </w:r>
      <w:r w:rsidRPr="00385139">
        <w:rPr>
          <w:rFonts w:ascii="Times New Roman" w:eastAsia="Times New Roman" w:hAnsi="Times New Roman" w:cs="Times New Roman"/>
          <w:color w:val="000000"/>
          <w:sz w:val="24"/>
          <w:szCs w:val="24"/>
          <w:lang w:val="en-GB" w:eastAsia="fr-FR"/>
        </w:rPr>
        <w:br/>
      </w:r>
      <w:proofErr w:type="spellStart"/>
      <w:r w:rsidRPr="00385139">
        <w:rPr>
          <w:rFonts w:ascii="Times New Roman" w:eastAsia="Times New Roman" w:hAnsi="Times New Roman" w:cs="Times New Roman"/>
          <w:color w:val="000000"/>
          <w:sz w:val="24"/>
          <w:szCs w:val="24"/>
          <w:lang w:val="en-GB" w:eastAsia="fr-FR"/>
        </w:rPr>
        <w:t>EPWdra</w:t>
      </w:r>
      <w:proofErr w:type="spellEnd"/>
      <w:r w:rsidRPr="00385139">
        <w:rPr>
          <w:rFonts w:ascii="Times New Roman" w:eastAsia="Times New Roman" w:hAnsi="Times New Roman" w:cs="Times New Roman"/>
          <w:color w:val="000000"/>
          <w:sz w:val="24"/>
          <w:szCs w:val="24"/>
          <w:lang w:val="en-GB" w:eastAsia="fr-FR"/>
        </w:rPr>
        <w:t xml:space="preserve">, Colchicum, </w:t>
      </w:r>
      <w:proofErr w:type="spellStart"/>
      <w:r w:rsidRPr="00385139">
        <w:rPr>
          <w:rFonts w:ascii="Times New Roman" w:eastAsia="Times New Roman" w:hAnsi="Times New Roman" w:cs="Times New Roman"/>
          <w:color w:val="000000"/>
          <w:sz w:val="24"/>
          <w:szCs w:val="24"/>
          <w:lang w:val="en-GB" w:eastAsia="fr-FR"/>
        </w:rPr>
        <w:t>Pilocarpus</w:t>
      </w:r>
      <w:proofErr w:type="spellEnd"/>
      <w:r w:rsidRPr="00385139">
        <w:rPr>
          <w:rFonts w:ascii="Times New Roman" w:eastAsia="Times New Roman" w:hAnsi="Times New Roman" w:cs="Times New Roman"/>
          <w:color w:val="000000"/>
          <w:sz w:val="24"/>
          <w:szCs w:val="24"/>
          <w:lang w:val="en-GB" w:eastAsia="fr-FR"/>
        </w:rPr>
        <w:t xml:space="preserve">, Aconite, </w:t>
      </w:r>
      <w:proofErr w:type="spellStart"/>
      <w:r w:rsidRPr="00385139">
        <w:rPr>
          <w:rFonts w:ascii="Times New Roman" w:eastAsia="Times New Roman" w:hAnsi="Times New Roman" w:cs="Times New Roman"/>
          <w:color w:val="000000"/>
          <w:sz w:val="24"/>
          <w:szCs w:val="24"/>
          <w:lang w:val="en-GB" w:eastAsia="fr-FR"/>
        </w:rPr>
        <w:t>Solanum</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xathocarpum</w:t>
      </w:r>
      <w:proofErr w:type="spellEnd"/>
      <w:r w:rsidRPr="00385139">
        <w:rPr>
          <w:rFonts w:ascii="Times New Roman" w:eastAsia="Times New Roman" w:hAnsi="Times New Roman" w:cs="Times New Roman"/>
          <w:color w:val="000000"/>
          <w:sz w:val="24"/>
          <w:szCs w:val="24"/>
          <w:lang w:val="en-GB" w:eastAsia="fr-FR"/>
        </w:rPr>
        <w:t>. Biosynthesis</w:t>
      </w:r>
      <w:r w:rsidRPr="00385139">
        <w:rPr>
          <w:rFonts w:ascii="Times New Roman" w:eastAsia="Times New Roman" w:hAnsi="Times New Roman" w:cs="Times New Roman"/>
          <w:color w:val="000000"/>
          <w:sz w:val="24"/>
          <w:szCs w:val="24"/>
          <w:lang w:val="en-GB" w:eastAsia="fr-FR"/>
        </w:rPr>
        <w:br/>
        <w:t>of tropane</w:t>
      </w:r>
      <w:r>
        <w:rPr>
          <w:rFonts w:ascii="Times New Roman" w:eastAsia="Times New Roman" w:hAnsi="Times New Roman" w:cs="Times New Roman"/>
          <w:color w:val="000000"/>
          <w:sz w:val="24"/>
          <w:szCs w:val="24"/>
          <w:lang w:val="en-GB" w:eastAsia="fr-FR"/>
        </w:rPr>
        <w:t>, cinchona and opium alkaloids.</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proofErr w:type="spellStart"/>
      <w:r w:rsidRPr="00385139">
        <w:rPr>
          <w:rFonts w:ascii="Times New Roman" w:eastAsia="Times New Roman" w:hAnsi="Times New Roman" w:cs="Times New Roman"/>
          <w:b/>
          <w:bCs/>
          <w:color w:val="000000"/>
          <w:sz w:val="24"/>
          <w:szCs w:val="24"/>
          <w:lang w:val="en-GB" w:eastAsia="fr-FR"/>
        </w:rPr>
        <w:t>Pharmacognosy</w:t>
      </w:r>
      <w:proofErr w:type="spellEnd"/>
      <w:r w:rsidRPr="00385139">
        <w:rPr>
          <w:rFonts w:ascii="Times New Roman" w:eastAsia="Times New Roman" w:hAnsi="Times New Roman" w:cs="Times New Roman"/>
          <w:b/>
          <w:bCs/>
          <w:color w:val="000000"/>
          <w:sz w:val="24"/>
          <w:szCs w:val="24"/>
          <w:lang w:val="en-GB" w:eastAsia="fr-FR"/>
        </w:rPr>
        <w:t xml:space="preserve"> III Practical</w:t>
      </w:r>
      <w:r w:rsidRPr="00385139">
        <w:rPr>
          <w:rFonts w:ascii="Times New Roman" w:eastAsia="Times New Roman" w:hAnsi="Times New Roman" w:cs="Times New Roman"/>
          <w:b/>
          <w:bCs/>
          <w:color w:val="000000"/>
          <w:sz w:val="24"/>
          <w:szCs w:val="24"/>
          <w:lang w:val="en-GB" w:eastAsia="fr-FR"/>
        </w:rPr>
        <w:br/>
        <w:t xml:space="preserve">PU1: </w:t>
      </w:r>
      <w:r w:rsidRPr="00385139">
        <w:rPr>
          <w:rFonts w:ascii="Times New Roman" w:eastAsia="Times New Roman" w:hAnsi="Times New Roman" w:cs="Times New Roman"/>
          <w:color w:val="000000"/>
          <w:sz w:val="24"/>
          <w:szCs w:val="24"/>
          <w:lang w:val="en-GB" w:eastAsia="fr-FR"/>
        </w:rPr>
        <w:t>Identification of drugs studied in theory on the basis of morphological and</w:t>
      </w:r>
      <w:r w:rsidRPr="00385139">
        <w:rPr>
          <w:rFonts w:ascii="Times New Roman" w:eastAsia="Times New Roman" w:hAnsi="Times New Roman" w:cs="Times New Roman"/>
          <w:color w:val="000000"/>
          <w:sz w:val="24"/>
          <w:szCs w:val="24"/>
          <w:lang w:val="en-GB" w:eastAsia="fr-FR"/>
        </w:rPr>
        <w:br/>
        <w:t>sensory characters.</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 xml:space="preserve">PU2: </w:t>
      </w:r>
      <w:r w:rsidRPr="00385139">
        <w:rPr>
          <w:rFonts w:ascii="Times New Roman" w:eastAsia="Times New Roman" w:hAnsi="Times New Roman" w:cs="Times New Roman"/>
          <w:color w:val="000000"/>
          <w:sz w:val="24"/>
          <w:szCs w:val="24"/>
          <w:lang w:val="en-GB" w:eastAsia="fr-FR"/>
        </w:rPr>
        <w:t xml:space="preserve">Microscopy of: </w:t>
      </w:r>
      <w:proofErr w:type="spellStart"/>
      <w:r w:rsidRPr="00385139">
        <w:rPr>
          <w:rFonts w:ascii="Times New Roman" w:eastAsia="Times New Roman" w:hAnsi="Times New Roman" w:cs="Times New Roman"/>
          <w:color w:val="000000"/>
          <w:sz w:val="24"/>
          <w:szCs w:val="24"/>
          <w:lang w:val="en-GB" w:eastAsia="fr-FR"/>
        </w:rPr>
        <w:t>Quassia</w:t>
      </w:r>
      <w:proofErr w:type="spellEnd"/>
      <w:r w:rsidRPr="00385139">
        <w:rPr>
          <w:rFonts w:ascii="Times New Roman" w:eastAsia="Times New Roman" w:hAnsi="Times New Roman" w:cs="Times New Roman"/>
          <w:color w:val="000000"/>
          <w:sz w:val="24"/>
          <w:szCs w:val="24"/>
          <w:lang w:val="en-GB" w:eastAsia="fr-FR"/>
        </w:rPr>
        <w:t xml:space="preserve">, Cinchona, Ipecac, </w:t>
      </w:r>
      <w:proofErr w:type="spellStart"/>
      <w:r w:rsidRPr="00385139">
        <w:rPr>
          <w:rFonts w:ascii="Times New Roman" w:eastAsia="Times New Roman" w:hAnsi="Times New Roman" w:cs="Times New Roman"/>
          <w:color w:val="000000"/>
          <w:sz w:val="24"/>
          <w:szCs w:val="24"/>
          <w:lang w:val="en-GB" w:eastAsia="fr-FR"/>
        </w:rPr>
        <w:t>Nux</w:t>
      </w:r>
      <w:proofErr w:type="spellEnd"/>
      <w:r w:rsidRPr="00385139">
        <w:rPr>
          <w:rFonts w:ascii="Times New Roman" w:eastAsia="Times New Roman" w:hAnsi="Times New Roman" w:cs="Times New Roman"/>
          <w:color w:val="000000"/>
          <w:sz w:val="24"/>
          <w:szCs w:val="24"/>
          <w:lang w:val="en-GB" w:eastAsia="fr-FR"/>
        </w:rPr>
        <w:t xml:space="preserve"> vomica, </w:t>
      </w:r>
      <w:proofErr w:type="spellStart"/>
      <w:r w:rsidRPr="00385139">
        <w:rPr>
          <w:rFonts w:ascii="Times New Roman" w:eastAsia="Times New Roman" w:hAnsi="Times New Roman" w:cs="Times New Roman"/>
          <w:color w:val="000000"/>
          <w:sz w:val="24"/>
          <w:szCs w:val="24"/>
          <w:lang w:val="en-GB" w:eastAsia="fr-FR"/>
        </w:rPr>
        <w:t>Rauwolfia</w:t>
      </w:r>
      <w:proofErr w:type="spellEnd"/>
      <w:r w:rsidRPr="00385139">
        <w:rPr>
          <w:rFonts w:ascii="Times New Roman" w:eastAsia="Times New Roman" w:hAnsi="Times New Roman" w:cs="Times New Roman"/>
          <w:color w:val="000000"/>
          <w:sz w:val="24"/>
          <w:szCs w:val="24"/>
          <w:lang w:val="en-GB" w:eastAsia="fr-FR"/>
        </w:rPr>
        <w:t>,</w:t>
      </w:r>
      <w:r w:rsidRPr="00385139">
        <w:rPr>
          <w:rFonts w:ascii="Times New Roman" w:eastAsia="Times New Roman" w:hAnsi="Times New Roman" w:cs="Times New Roman"/>
          <w:color w:val="000000"/>
          <w:sz w:val="24"/>
          <w:szCs w:val="24"/>
          <w:lang w:val="en-GB" w:eastAsia="fr-FR"/>
        </w:rPr>
        <w:br/>
        <w:t>Cinnamon, Caraway, Clove, Fennel, And Aconite.</w:t>
      </w:r>
      <w:r w:rsidRPr="00385139">
        <w:rPr>
          <w:rFonts w:ascii="Times New Roman" w:eastAsia="Times New Roman" w:hAnsi="Times New Roman" w:cs="Times New Roman"/>
          <w:b/>
          <w:bCs/>
          <w:color w:val="000000"/>
          <w:sz w:val="24"/>
          <w:szCs w:val="24"/>
          <w:lang w:val="en-GB" w:eastAsia="fr-FR"/>
        </w:rPr>
        <w:br/>
        <w:t xml:space="preserve">PU3: </w:t>
      </w:r>
      <w:r w:rsidRPr="00385139">
        <w:rPr>
          <w:rFonts w:ascii="Times New Roman" w:eastAsia="Times New Roman" w:hAnsi="Times New Roman" w:cs="Times New Roman"/>
          <w:color w:val="000000"/>
          <w:sz w:val="24"/>
          <w:szCs w:val="24"/>
          <w:lang w:val="en-GB" w:eastAsia="fr-FR"/>
        </w:rPr>
        <w:t xml:space="preserve">Chemical tests of: Starches, Acacia gum, </w:t>
      </w:r>
      <w:proofErr w:type="spellStart"/>
      <w:r w:rsidRPr="00385139">
        <w:rPr>
          <w:rFonts w:ascii="Times New Roman" w:eastAsia="Times New Roman" w:hAnsi="Times New Roman" w:cs="Times New Roman"/>
          <w:color w:val="000000"/>
          <w:sz w:val="24"/>
          <w:szCs w:val="24"/>
          <w:lang w:val="en-GB" w:eastAsia="fr-FR"/>
        </w:rPr>
        <w:t>Tragacath</w:t>
      </w:r>
      <w:proofErr w:type="spellEnd"/>
      <w:r w:rsidRPr="00385139">
        <w:rPr>
          <w:rFonts w:ascii="Times New Roman" w:eastAsia="Times New Roman" w:hAnsi="Times New Roman" w:cs="Times New Roman"/>
          <w:color w:val="000000"/>
          <w:sz w:val="24"/>
          <w:szCs w:val="24"/>
          <w:lang w:val="en-GB" w:eastAsia="fr-FR"/>
        </w:rPr>
        <w:t>, Cinchona, Ipecac,</w:t>
      </w:r>
      <w:r w:rsidRPr="00385139">
        <w:rPr>
          <w:rFonts w:ascii="Times New Roman" w:eastAsia="Times New Roman" w:hAnsi="Times New Roman" w:cs="Times New Roman"/>
          <w:color w:val="000000"/>
          <w:sz w:val="24"/>
          <w:szCs w:val="24"/>
          <w:lang w:val="en-GB" w:eastAsia="fr-FR"/>
        </w:rPr>
        <w:br/>
      </w:r>
      <w:proofErr w:type="spellStart"/>
      <w:r w:rsidRPr="00385139">
        <w:rPr>
          <w:rFonts w:ascii="Times New Roman" w:eastAsia="Times New Roman" w:hAnsi="Times New Roman" w:cs="Times New Roman"/>
          <w:color w:val="000000"/>
          <w:sz w:val="24"/>
          <w:szCs w:val="24"/>
          <w:lang w:val="en-GB" w:eastAsia="fr-FR"/>
        </w:rPr>
        <w:t>Nux</w:t>
      </w:r>
      <w:proofErr w:type="spellEnd"/>
      <w:r w:rsidRPr="00385139">
        <w:rPr>
          <w:rFonts w:ascii="Times New Roman" w:eastAsia="Times New Roman" w:hAnsi="Times New Roman" w:cs="Times New Roman"/>
          <w:color w:val="000000"/>
          <w:sz w:val="24"/>
          <w:szCs w:val="24"/>
          <w:lang w:val="en-GB" w:eastAsia="fr-FR"/>
        </w:rPr>
        <w:t xml:space="preserve"> vomica, </w:t>
      </w:r>
      <w:proofErr w:type="spellStart"/>
      <w:r w:rsidRPr="00385139">
        <w:rPr>
          <w:rFonts w:ascii="Times New Roman" w:eastAsia="Times New Roman" w:hAnsi="Times New Roman" w:cs="Times New Roman"/>
          <w:color w:val="000000"/>
          <w:sz w:val="24"/>
          <w:szCs w:val="24"/>
          <w:lang w:val="en-GB" w:eastAsia="fr-FR"/>
        </w:rPr>
        <w:t>EPWdra</w:t>
      </w:r>
      <w:proofErr w:type="spellEnd"/>
      <w:r w:rsidRPr="00385139">
        <w:rPr>
          <w:rFonts w:ascii="Times New Roman" w:eastAsia="Times New Roman" w:hAnsi="Times New Roman" w:cs="Times New Roman"/>
          <w:color w:val="000000"/>
          <w:sz w:val="24"/>
          <w:szCs w:val="24"/>
          <w:lang w:val="en-GB" w:eastAsia="fr-FR"/>
        </w:rPr>
        <w:t>, Colchicum.</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 xml:space="preserve">PU4: </w:t>
      </w:r>
      <w:proofErr w:type="spellStart"/>
      <w:r w:rsidRPr="00385139">
        <w:rPr>
          <w:rFonts w:ascii="Times New Roman" w:eastAsia="Times New Roman" w:hAnsi="Times New Roman" w:cs="Times New Roman"/>
          <w:color w:val="000000"/>
          <w:sz w:val="24"/>
          <w:szCs w:val="24"/>
          <w:lang w:val="en-GB" w:eastAsia="fr-FR"/>
        </w:rPr>
        <w:t>Pharmacognosy</w:t>
      </w:r>
      <w:proofErr w:type="spellEnd"/>
      <w:r w:rsidRPr="00385139">
        <w:rPr>
          <w:rFonts w:ascii="Times New Roman" w:eastAsia="Times New Roman" w:hAnsi="Times New Roman" w:cs="Times New Roman"/>
          <w:color w:val="000000"/>
          <w:sz w:val="24"/>
          <w:szCs w:val="24"/>
          <w:lang w:val="en-GB" w:eastAsia="fr-FR"/>
        </w:rPr>
        <w:t xml:space="preserve"> tour for field identification of medicinal and aromatic</w:t>
      </w:r>
      <w:r w:rsidRPr="00385139">
        <w:rPr>
          <w:rFonts w:ascii="Times New Roman" w:eastAsia="Times New Roman" w:hAnsi="Times New Roman" w:cs="Times New Roman"/>
          <w:color w:val="000000"/>
          <w:sz w:val="24"/>
          <w:szCs w:val="24"/>
          <w:lang w:val="en-GB" w:eastAsia="fr-FR"/>
        </w:rPr>
        <w:br/>
        <w:t>plants.</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 xml:space="preserve">PU5: </w:t>
      </w:r>
      <w:r w:rsidRPr="00385139">
        <w:rPr>
          <w:rFonts w:ascii="Times New Roman" w:eastAsia="Times New Roman" w:hAnsi="Times New Roman" w:cs="Times New Roman"/>
          <w:color w:val="000000"/>
          <w:sz w:val="24"/>
          <w:szCs w:val="24"/>
          <w:lang w:val="en-GB" w:eastAsia="fr-FR"/>
        </w:rPr>
        <w:t>Preparation of herbarium sheets and monograph on one of the collected</w:t>
      </w:r>
      <w:r w:rsidRPr="00385139">
        <w:rPr>
          <w:rFonts w:ascii="Times New Roman" w:eastAsia="Times New Roman" w:hAnsi="Times New Roman" w:cs="Times New Roman"/>
          <w:color w:val="000000"/>
          <w:sz w:val="24"/>
          <w:szCs w:val="24"/>
          <w:lang w:val="en-GB" w:eastAsia="fr-FR"/>
        </w:rPr>
        <w:br/>
        <w:t>plant during tour.</w:t>
      </w:r>
    </w:p>
    <w:p w:rsidR="00EE5CEF" w:rsidRPr="005A03E8" w:rsidRDefault="00EE5CEF" w:rsidP="00EE5CEF">
      <w:pPr>
        <w:spacing w:after="0" w:line="360" w:lineRule="auto"/>
        <w:jc w:val="center"/>
        <w:rPr>
          <w:rFonts w:ascii="Times New Roman" w:hAnsi="Times New Roman" w:cs="Times New Roman"/>
          <w:b/>
          <w:sz w:val="28"/>
          <w:szCs w:val="28"/>
          <w:lang w:val="en-GB"/>
        </w:rPr>
      </w:pPr>
      <w:r w:rsidRPr="005A03E8">
        <w:rPr>
          <w:rFonts w:ascii="Times New Roman" w:hAnsi="Times New Roman" w:cs="Times New Roman"/>
          <w:b/>
          <w:sz w:val="28"/>
          <w:szCs w:val="28"/>
          <w:lang w:val="en-GB"/>
        </w:rPr>
        <w:t>EHPT416: PHARMACEUTICAL BIOTECHNOLOGY (3 CREDIT)</w:t>
      </w:r>
    </w:p>
    <w:p w:rsidR="00EE5CEF" w:rsidRDefault="00EE5CEF" w:rsidP="00EE5CEF">
      <w:pPr>
        <w:spacing w:after="0" w:line="360" w:lineRule="auto"/>
        <w:jc w:val="center"/>
        <w:rPr>
          <w:rFonts w:ascii="Times New Roman" w:hAnsi="Times New Roman" w:cs="Times New Roman"/>
          <w:b/>
          <w:sz w:val="24"/>
          <w:szCs w:val="24"/>
          <w:lang w:val="en-GB"/>
        </w:rPr>
      </w:pPr>
      <w:r w:rsidRPr="00BF41E9">
        <w:rPr>
          <w:rFonts w:ascii="Times New Roman" w:hAnsi="Times New Roman" w:cs="Times New Roman"/>
          <w:b/>
          <w:sz w:val="24"/>
          <w:szCs w:val="24"/>
          <w:lang w:val="en-GB"/>
        </w:rPr>
        <w:t>EHPT417 PHARMACEUTICAL CHEMISTRY-3 (CREDIT 4)</w:t>
      </w:r>
    </w:p>
    <w:p w:rsidR="00EE5CEF" w:rsidRPr="0070103D" w:rsidRDefault="00EE5CEF" w:rsidP="00EE5CEF">
      <w:pPr>
        <w:spacing w:after="0" w:line="360" w:lineRule="auto"/>
        <w:rPr>
          <w:rFonts w:ascii="Times New Roman" w:eastAsia="Times New Roman" w:hAnsi="Times New Roman" w:cs="Times New Roman"/>
          <w:color w:val="000000"/>
          <w:sz w:val="24"/>
          <w:szCs w:val="24"/>
          <w:u w:val="single"/>
          <w:lang w:val="en-GB" w:eastAsia="fr-FR"/>
        </w:rPr>
      </w:pPr>
      <w:r w:rsidRPr="0070103D">
        <w:rPr>
          <w:rFonts w:ascii="Times New Roman" w:eastAsia="Times New Roman" w:hAnsi="Times New Roman" w:cs="Times New Roman"/>
          <w:b/>
          <w:bCs/>
          <w:color w:val="000000"/>
          <w:sz w:val="24"/>
          <w:szCs w:val="24"/>
          <w:u w:val="single"/>
          <w:lang w:val="en-GB" w:eastAsia="fr-FR"/>
        </w:rPr>
        <w:t>Objective</w:t>
      </w:r>
      <w:r w:rsidRPr="0070103D">
        <w:rPr>
          <w:rFonts w:ascii="Times New Roman" w:eastAsia="Times New Roman" w:hAnsi="Times New Roman" w:cs="Times New Roman"/>
          <w:color w:val="000000"/>
          <w:sz w:val="24"/>
          <w:szCs w:val="24"/>
          <w:u w:val="single"/>
          <w:lang w:val="en-GB" w:eastAsia="fr-FR"/>
        </w:rPr>
        <w:t xml:space="preserve">: </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The course gives the student an understanding of:</w:t>
      </w:r>
      <w:r w:rsidRPr="002B46CC">
        <w:rPr>
          <w:rFonts w:ascii="Times New Roman" w:eastAsia="Times New Roman" w:hAnsi="Times New Roman" w:cs="Times New Roman"/>
          <w:color w:val="000000"/>
          <w:sz w:val="24"/>
          <w:szCs w:val="24"/>
          <w:lang w:val="en-GB" w:eastAsia="fr-FR"/>
        </w:rPr>
        <w:br/>
        <w:t>The molecular basis of the discovery, design, synthesis</w:t>
      </w:r>
      <w:r>
        <w:rPr>
          <w:rFonts w:ascii="Times New Roman" w:eastAsia="Times New Roman" w:hAnsi="Times New Roman" w:cs="Times New Roman"/>
          <w:color w:val="000000"/>
          <w:sz w:val="24"/>
          <w:szCs w:val="24"/>
          <w:lang w:val="en-GB" w:eastAsia="fr-FR"/>
        </w:rPr>
        <w:t xml:space="preserve"> and mode of action</w:t>
      </w:r>
      <w:r>
        <w:rPr>
          <w:rFonts w:ascii="Times New Roman" w:eastAsia="Times New Roman" w:hAnsi="Times New Roman" w:cs="Times New Roman"/>
          <w:color w:val="000000"/>
          <w:sz w:val="24"/>
          <w:szCs w:val="24"/>
          <w:lang w:val="en-GB" w:eastAsia="fr-FR"/>
        </w:rPr>
        <w:br/>
        <w:t>of drugs;</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The physical and chemical properties of drug</w:t>
      </w:r>
      <w:r>
        <w:rPr>
          <w:rFonts w:ascii="Times New Roman" w:eastAsia="Times New Roman" w:hAnsi="Times New Roman" w:cs="Times New Roman"/>
          <w:color w:val="000000"/>
          <w:sz w:val="24"/>
          <w:szCs w:val="24"/>
          <w:lang w:val="en-GB" w:eastAsia="fr-FR"/>
        </w:rPr>
        <w:t>s in relation to drug action.</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Therapeutic us</w:t>
      </w:r>
      <w:r>
        <w:rPr>
          <w:rFonts w:ascii="Times New Roman" w:eastAsia="Times New Roman" w:hAnsi="Times New Roman" w:cs="Times New Roman"/>
          <w:color w:val="000000"/>
          <w:sz w:val="24"/>
          <w:szCs w:val="24"/>
          <w:lang w:val="en-GB" w:eastAsia="fr-FR"/>
        </w:rPr>
        <w:t>es of inorganic pharmaceuticals</w:t>
      </w:r>
    </w:p>
    <w:p w:rsidR="00EE5CEF" w:rsidRPr="002B46CC" w:rsidRDefault="00EE5CEF" w:rsidP="00EE5CEF">
      <w:p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b/>
          <w:bCs/>
          <w:color w:val="000000"/>
          <w:sz w:val="24"/>
          <w:szCs w:val="24"/>
          <w:u w:val="single"/>
          <w:lang w:val="en-GB" w:eastAsia="fr-FR"/>
        </w:rPr>
        <w:t>Content</w:t>
      </w:r>
      <w:r w:rsidRPr="002B46CC">
        <w:rPr>
          <w:rFonts w:ascii="Times New Roman" w:eastAsia="Times New Roman" w:hAnsi="Times New Roman" w:cs="Times New Roman"/>
          <w:b/>
          <w:bCs/>
          <w:color w:val="000000"/>
          <w:sz w:val="24"/>
          <w:szCs w:val="24"/>
          <w:u w:val="single"/>
          <w:lang w:val="en-GB" w:eastAsia="fr-FR"/>
        </w:rPr>
        <w:br/>
      </w:r>
      <w:r w:rsidRPr="002B46CC">
        <w:rPr>
          <w:rFonts w:ascii="Times New Roman" w:eastAsia="Times New Roman" w:hAnsi="Times New Roman" w:cs="Times New Roman"/>
          <w:b/>
          <w:bCs/>
          <w:color w:val="000000"/>
          <w:sz w:val="24"/>
          <w:szCs w:val="24"/>
          <w:lang w:val="en-GB" w:eastAsia="fr-FR"/>
        </w:rPr>
        <w:t>TU1</w:t>
      </w:r>
      <w:r w:rsidRPr="002B46CC">
        <w:rPr>
          <w:rFonts w:ascii="Times New Roman" w:eastAsia="Times New Roman" w:hAnsi="Times New Roman" w:cs="Times New Roman"/>
          <w:color w:val="000000"/>
          <w:sz w:val="24"/>
          <w:szCs w:val="24"/>
          <w:lang w:val="en-GB" w:eastAsia="fr-FR"/>
        </w:rPr>
        <w:t>: Introduction: Definitions, evolution and scope of Pharmaceutical Chemistry.</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TU2</w:t>
      </w:r>
      <w:r w:rsidRPr="002B46CC">
        <w:rPr>
          <w:rFonts w:ascii="Times New Roman" w:eastAsia="Times New Roman" w:hAnsi="Times New Roman" w:cs="Times New Roman"/>
          <w:color w:val="000000"/>
          <w:sz w:val="24"/>
          <w:szCs w:val="24"/>
          <w:lang w:val="en-GB" w:eastAsia="fr-FR"/>
        </w:rPr>
        <w:t>: Drug discovery, Design, development, Principles of drug discovery, sources</w:t>
      </w:r>
      <w:r w:rsidRPr="002B46CC">
        <w:rPr>
          <w:rFonts w:ascii="Times New Roman" w:eastAsia="Times New Roman" w:hAnsi="Times New Roman" w:cs="Times New Roman"/>
          <w:color w:val="000000"/>
          <w:sz w:val="24"/>
          <w:szCs w:val="24"/>
          <w:lang w:val="en-GB" w:eastAsia="fr-FR"/>
        </w:rPr>
        <w:br/>
        <w:t>of drugs</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TU3</w:t>
      </w:r>
      <w:r w:rsidRPr="002B46CC">
        <w:rPr>
          <w:rFonts w:ascii="Times New Roman" w:eastAsia="Times New Roman" w:hAnsi="Times New Roman" w:cs="Times New Roman"/>
          <w:color w:val="000000"/>
          <w:sz w:val="24"/>
          <w:szCs w:val="24"/>
          <w:lang w:val="en-GB" w:eastAsia="fr-FR"/>
        </w:rPr>
        <w:t>: Physiochemical properties of drugs and drug action</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TU4</w:t>
      </w:r>
      <w:r w:rsidRPr="002B46CC">
        <w:rPr>
          <w:rFonts w:ascii="Times New Roman" w:eastAsia="Times New Roman" w:hAnsi="Times New Roman" w:cs="Times New Roman"/>
          <w:color w:val="000000"/>
          <w:sz w:val="24"/>
          <w:szCs w:val="24"/>
          <w:lang w:val="en-GB" w:eastAsia="fr-FR"/>
        </w:rPr>
        <w:t>: Basic Principles of Medicinal Chemistry: Optical, geometric and</w:t>
      </w:r>
      <w:r w:rsidRPr="002B46CC">
        <w:rPr>
          <w:rFonts w:ascii="Times New Roman" w:eastAsia="Times New Roman" w:hAnsi="Times New Roman" w:cs="Times New Roman"/>
          <w:color w:val="000000"/>
          <w:sz w:val="24"/>
          <w:szCs w:val="24"/>
          <w:lang w:val="en-GB" w:eastAsia="fr-FR"/>
        </w:rPr>
        <w:br/>
      </w:r>
      <w:proofErr w:type="spellStart"/>
      <w:r w:rsidRPr="002B46CC">
        <w:rPr>
          <w:rFonts w:ascii="Times New Roman" w:eastAsia="Times New Roman" w:hAnsi="Times New Roman" w:cs="Times New Roman"/>
          <w:color w:val="000000"/>
          <w:sz w:val="24"/>
          <w:szCs w:val="24"/>
          <w:lang w:val="en-GB" w:eastAsia="fr-FR"/>
        </w:rPr>
        <w:lastRenderedPageBreak/>
        <w:t>bioisosterism</w:t>
      </w:r>
      <w:proofErr w:type="spellEnd"/>
      <w:r w:rsidRPr="002B46CC">
        <w:rPr>
          <w:rFonts w:ascii="Times New Roman" w:eastAsia="Times New Roman" w:hAnsi="Times New Roman" w:cs="Times New Roman"/>
          <w:color w:val="000000"/>
          <w:sz w:val="24"/>
          <w:szCs w:val="24"/>
          <w:lang w:val="en-GB" w:eastAsia="fr-FR"/>
        </w:rPr>
        <w:t xml:space="preserve"> of drug molecules and biological action.</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TU5</w:t>
      </w:r>
      <w:r w:rsidRPr="002B46CC">
        <w:rPr>
          <w:rFonts w:ascii="Times New Roman" w:eastAsia="Times New Roman" w:hAnsi="Times New Roman" w:cs="Times New Roman"/>
          <w:color w:val="000000"/>
          <w:sz w:val="24"/>
          <w:szCs w:val="24"/>
          <w:lang w:val="en-GB" w:eastAsia="fr-FR"/>
        </w:rPr>
        <w:t>: Stereochemistry and drug action</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TU6</w:t>
      </w:r>
      <w:r w:rsidRPr="002B46CC">
        <w:rPr>
          <w:rFonts w:ascii="Times New Roman" w:eastAsia="Times New Roman" w:hAnsi="Times New Roman" w:cs="Times New Roman"/>
          <w:color w:val="000000"/>
          <w:sz w:val="24"/>
          <w:szCs w:val="24"/>
          <w:lang w:val="en-GB" w:eastAsia="fr-FR"/>
        </w:rPr>
        <w:t>: Drug-receptor interaction including transduction mechanism and drug</w:t>
      </w:r>
      <w:r w:rsidRPr="002B46CC">
        <w:rPr>
          <w:rFonts w:ascii="Times New Roman" w:eastAsia="Times New Roman" w:hAnsi="Times New Roman" w:cs="Times New Roman"/>
          <w:color w:val="000000"/>
          <w:sz w:val="24"/>
          <w:szCs w:val="24"/>
          <w:lang w:val="en-GB" w:eastAsia="fr-FR"/>
        </w:rPr>
        <w:br/>
        <w:t>receptor theories</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TU7</w:t>
      </w:r>
      <w:r w:rsidRPr="002B46CC">
        <w:rPr>
          <w:rFonts w:ascii="Times New Roman" w:eastAsia="Times New Roman" w:hAnsi="Times New Roman" w:cs="Times New Roman"/>
          <w:color w:val="000000"/>
          <w:sz w:val="24"/>
          <w:szCs w:val="24"/>
          <w:lang w:val="en-GB" w:eastAsia="fr-FR"/>
        </w:rPr>
        <w:t>: Inorganic pharmaceuticals</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Major physiological ions, electrolytes used in replacement therapy,</w:t>
      </w:r>
      <w:r w:rsidRPr="002B46CC">
        <w:rPr>
          <w:rFonts w:ascii="Times New Roman" w:eastAsia="Times New Roman" w:hAnsi="Times New Roman" w:cs="Times New Roman"/>
          <w:color w:val="000000"/>
          <w:sz w:val="24"/>
          <w:szCs w:val="24"/>
          <w:lang w:val="en-GB" w:eastAsia="fr-FR"/>
        </w:rPr>
        <w:br/>
        <w:t>physiological acids-base balance, electrolytes used in acid-base therapy,</w:t>
      </w:r>
      <w:r w:rsidRPr="002B46CC">
        <w:rPr>
          <w:rFonts w:ascii="Times New Roman" w:eastAsia="Times New Roman" w:hAnsi="Times New Roman" w:cs="Times New Roman"/>
          <w:color w:val="000000"/>
          <w:sz w:val="24"/>
          <w:szCs w:val="24"/>
          <w:lang w:val="en-GB" w:eastAsia="fr-FR"/>
        </w:rPr>
        <w:br/>
        <w:t>electrolyte combination the</w:t>
      </w:r>
      <w:r>
        <w:rPr>
          <w:rFonts w:ascii="Times New Roman" w:eastAsia="Times New Roman" w:hAnsi="Times New Roman" w:cs="Times New Roman"/>
          <w:color w:val="000000"/>
          <w:sz w:val="24"/>
          <w:szCs w:val="24"/>
          <w:lang w:val="en-GB" w:eastAsia="fr-FR"/>
        </w:rPr>
        <w:t>rapy.</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 xml:space="preserve"> Essential and trace ions: Copper, zinc, iron,</w:t>
      </w:r>
      <w:r>
        <w:rPr>
          <w:rFonts w:ascii="Times New Roman" w:eastAsia="Times New Roman" w:hAnsi="Times New Roman" w:cs="Times New Roman"/>
          <w:color w:val="000000"/>
          <w:sz w:val="24"/>
          <w:szCs w:val="24"/>
          <w:lang w:val="en-GB" w:eastAsia="fr-FR"/>
        </w:rPr>
        <w:t xml:space="preserve"> selenium, </w:t>
      </w:r>
      <w:proofErr w:type="spellStart"/>
      <w:r>
        <w:rPr>
          <w:rFonts w:ascii="Times New Roman" w:eastAsia="Times New Roman" w:hAnsi="Times New Roman" w:cs="Times New Roman"/>
          <w:color w:val="000000"/>
          <w:sz w:val="24"/>
          <w:szCs w:val="24"/>
          <w:lang w:val="en-GB" w:eastAsia="fr-FR"/>
        </w:rPr>
        <w:t>sulfur</w:t>
      </w:r>
      <w:proofErr w:type="spellEnd"/>
      <w:r>
        <w:rPr>
          <w:rFonts w:ascii="Times New Roman" w:eastAsia="Times New Roman" w:hAnsi="Times New Roman" w:cs="Times New Roman"/>
          <w:color w:val="000000"/>
          <w:sz w:val="24"/>
          <w:szCs w:val="24"/>
          <w:lang w:val="en-GB" w:eastAsia="fr-FR"/>
        </w:rPr>
        <w:t xml:space="preserve"> and iodine.</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Gastro-intestinal agents: Acidifying agents, antacids, protective and</w:t>
      </w:r>
      <w:r w:rsidRPr="002B46CC">
        <w:rPr>
          <w:rFonts w:ascii="Times New Roman" w:eastAsia="Times New Roman" w:hAnsi="Times New Roman" w:cs="Times New Roman"/>
          <w:color w:val="000000"/>
          <w:sz w:val="24"/>
          <w:szCs w:val="24"/>
          <w:lang w:val="en-GB" w:eastAsia="fr-FR"/>
        </w:rPr>
        <w:br/>
        <w:t>a</w:t>
      </w:r>
      <w:r>
        <w:rPr>
          <w:rFonts w:ascii="Times New Roman" w:eastAsia="Times New Roman" w:hAnsi="Times New Roman" w:cs="Times New Roman"/>
          <w:color w:val="000000"/>
          <w:sz w:val="24"/>
          <w:szCs w:val="24"/>
          <w:lang w:val="en-GB" w:eastAsia="fr-FR"/>
        </w:rPr>
        <w:t>bsorbents, saline cathartics.</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Topical agents: An</w:t>
      </w:r>
      <w:r>
        <w:rPr>
          <w:rFonts w:ascii="Times New Roman" w:eastAsia="Times New Roman" w:hAnsi="Times New Roman" w:cs="Times New Roman"/>
          <w:color w:val="000000"/>
          <w:sz w:val="24"/>
          <w:szCs w:val="24"/>
          <w:lang w:val="en-GB" w:eastAsia="fr-FR"/>
        </w:rPr>
        <w:t>timicrobials and astringents.</w:t>
      </w:r>
    </w:p>
    <w:p w:rsidR="00EE5CEF" w:rsidRPr="002B46CC"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Dental products: Anti-caries agents and dentifrices.</w:t>
      </w:r>
      <w:r w:rsidRPr="002B46CC">
        <w:rPr>
          <w:rFonts w:ascii="Times New Roman" w:eastAsia="Times New Roman" w:hAnsi="Times New Roman" w:cs="Times New Roman"/>
          <w:color w:val="000000"/>
          <w:sz w:val="24"/>
          <w:szCs w:val="24"/>
          <w:lang w:val="en-GB" w:eastAsia="fr-FR"/>
        </w:rPr>
        <w:br/>
        <w:t>Miscellaneous Inorganic Pharmaceutical agents: Inhalants; respiratory stimulants,</w:t>
      </w:r>
      <w:r w:rsidRPr="002B46CC">
        <w:rPr>
          <w:rFonts w:ascii="Times New Roman" w:eastAsia="Times New Roman" w:hAnsi="Times New Roman" w:cs="Times New Roman"/>
          <w:color w:val="000000"/>
          <w:sz w:val="24"/>
          <w:szCs w:val="24"/>
          <w:lang w:val="en-GB" w:eastAsia="fr-FR"/>
        </w:rPr>
        <w:br/>
        <w:t>expectorants and emetics, antidotes.</w:t>
      </w:r>
    </w:p>
    <w:p w:rsidR="00EE5CEF" w:rsidRPr="002B46CC" w:rsidRDefault="00EE5CEF" w:rsidP="00EE5CEF">
      <w:pPr>
        <w:spacing w:after="0" w:line="360" w:lineRule="auto"/>
        <w:jc w:val="center"/>
        <w:rPr>
          <w:rFonts w:ascii="Times New Roman" w:hAnsi="Times New Roman" w:cs="Times New Roman"/>
          <w:b/>
          <w:sz w:val="28"/>
          <w:szCs w:val="28"/>
        </w:rPr>
      </w:pPr>
      <w:r w:rsidRPr="00F51FFE">
        <w:rPr>
          <w:rFonts w:ascii="Times New Roman" w:hAnsi="Times New Roman" w:cs="Times New Roman"/>
          <w:b/>
          <w:sz w:val="28"/>
          <w:szCs w:val="28"/>
        </w:rPr>
        <w:t>EHPT418 : CLINICAL INTERNSHIP (6 CREDIT)</w:t>
      </w:r>
    </w:p>
    <w:p w:rsidR="00EE5CEF" w:rsidRDefault="00EE5CEF" w:rsidP="00EE5CEF">
      <w:pPr>
        <w:spacing w:after="0" w:line="360" w:lineRule="auto"/>
        <w:rPr>
          <w:rFonts w:ascii="Times New Roman" w:hAnsi="Times New Roman" w:cs="Times New Roman"/>
          <w:b/>
          <w:sz w:val="24"/>
          <w:szCs w:val="24"/>
        </w:rPr>
      </w:pPr>
    </w:p>
    <w:p w:rsidR="00566E4F" w:rsidRDefault="00566E4F"/>
    <w:sectPr w:rsidR="00566E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E63"/>
    <w:multiLevelType w:val="hybridMultilevel"/>
    <w:tmpl w:val="20D27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437B6"/>
    <w:multiLevelType w:val="hybridMultilevel"/>
    <w:tmpl w:val="0B9E08E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3016448"/>
    <w:multiLevelType w:val="hybridMultilevel"/>
    <w:tmpl w:val="F984FBB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6E41ACD"/>
    <w:multiLevelType w:val="hybridMultilevel"/>
    <w:tmpl w:val="703063AA"/>
    <w:lvl w:ilvl="0" w:tplc="040C000B">
      <w:start w:val="1"/>
      <w:numFmt w:val="bullet"/>
      <w:lvlText w:val=""/>
      <w:lvlJc w:val="left"/>
      <w:pPr>
        <w:ind w:left="360" w:hanging="360"/>
      </w:pPr>
      <w:rPr>
        <w:rFonts w:ascii="Wingdings" w:hAnsi="Wingdings" w:hint="default"/>
      </w:rPr>
    </w:lvl>
    <w:lvl w:ilvl="1" w:tplc="040C000B">
      <w:start w:val="1"/>
      <w:numFmt w:val="bullet"/>
      <w:lvlText w:val=""/>
      <w:lvlJc w:val="left"/>
      <w:pPr>
        <w:ind w:left="1080" w:hanging="360"/>
      </w:pPr>
      <w:rPr>
        <w:rFonts w:ascii="Wingdings" w:hAnsi="Wingding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A366FA7"/>
    <w:multiLevelType w:val="hybridMultilevel"/>
    <w:tmpl w:val="FFAE4142"/>
    <w:lvl w:ilvl="0" w:tplc="994EA9B4">
      <w:start w:val="1"/>
      <w:numFmt w:val="decimal"/>
      <w:lvlText w:val="%1."/>
      <w:lvlJc w:val="left"/>
      <w:pPr>
        <w:ind w:left="420" w:hanging="36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0AC31528"/>
    <w:multiLevelType w:val="hybridMultilevel"/>
    <w:tmpl w:val="A162C2B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C4F77A8"/>
    <w:multiLevelType w:val="hybridMultilevel"/>
    <w:tmpl w:val="80362EB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C875280"/>
    <w:multiLevelType w:val="hybridMultilevel"/>
    <w:tmpl w:val="7D78D90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AA0C56"/>
    <w:multiLevelType w:val="hybridMultilevel"/>
    <w:tmpl w:val="C6902B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245FDB"/>
    <w:multiLevelType w:val="hybridMultilevel"/>
    <w:tmpl w:val="3418E09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05D6C2B"/>
    <w:multiLevelType w:val="hybridMultilevel"/>
    <w:tmpl w:val="035417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D73B7B"/>
    <w:multiLevelType w:val="hybridMultilevel"/>
    <w:tmpl w:val="23AA809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1C56D70"/>
    <w:multiLevelType w:val="hybridMultilevel"/>
    <w:tmpl w:val="77E2AA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2045EBA"/>
    <w:multiLevelType w:val="hybridMultilevel"/>
    <w:tmpl w:val="89109B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35725D0"/>
    <w:multiLevelType w:val="hybridMultilevel"/>
    <w:tmpl w:val="886E7C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3887F9E"/>
    <w:multiLevelType w:val="hybridMultilevel"/>
    <w:tmpl w:val="29A4EC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A14140"/>
    <w:multiLevelType w:val="hybridMultilevel"/>
    <w:tmpl w:val="05723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47B58D0"/>
    <w:multiLevelType w:val="hybridMultilevel"/>
    <w:tmpl w:val="EBB4201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15411132"/>
    <w:multiLevelType w:val="hybridMultilevel"/>
    <w:tmpl w:val="DD3A752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16173254"/>
    <w:multiLevelType w:val="hybridMultilevel"/>
    <w:tmpl w:val="8BD847DA"/>
    <w:lvl w:ilvl="0" w:tplc="6BF63F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6D0F61"/>
    <w:multiLevelType w:val="hybridMultilevel"/>
    <w:tmpl w:val="150A8A12"/>
    <w:lvl w:ilvl="0" w:tplc="FBB4CAA0">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1947712F"/>
    <w:multiLevelType w:val="hybridMultilevel"/>
    <w:tmpl w:val="C394BC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A9333E6"/>
    <w:multiLevelType w:val="hybridMultilevel"/>
    <w:tmpl w:val="89EEE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B375E4"/>
    <w:multiLevelType w:val="hybridMultilevel"/>
    <w:tmpl w:val="0BB81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AF85D17"/>
    <w:multiLevelType w:val="hybridMultilevel"/>
    <w:tmpl w:val="030A04B6"/>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1C105079"/>
    <w:multiLevelType w:val="hybridMultilevel"/>
    <w:tmpl w:val="007012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D161854"/>
    <w:multiLevelType w:val="hybridMultilevel"/>
    <w:tmpl w:val="8204613C"/>
    <w:lvl w:ilvl="0" w:tplc="0890CC6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5156FC"/>
    <w:multiLevelType w:val="hybridMultilevel"/>
    <w:tmpl w:val="954AC194"/>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1E74095C"/>
    <w:multiLevelType w:val="hybridMultilevel"/>
    <w:tmpl w:val="888E4B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0493AFE"/>
    <w:multiLevelType w:val="hybridMultilevel"/>
    <w:tmpl w:val="D93C8F9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210857C2"/>
    <w:multiLevelType w:val="hybridMultilevel"/>
    <w:tmpl w:val="0A305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482C4D"/>
    <w:multiLevelType w:val="hybridMultilevel"/>
    <w:tmpl w:val="664AAD3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3650BF3"/>
    <w:multiLevelType w:val="hybridMultilevel"/>
    <w:tmpl w:val="56B014D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23743F2A"/>
    <w:multiLevelType w:val="hybridMultilevel"/>
    <w:tmpl w:val="C3AE98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4627807"/>
    <w:multiLevelType w:val="hybridMultilevel"/>
    <w:tmpl w:val="2300FAFA"/>
    <w:lvl w:ilvl="0" w:tplc="3E5EE886">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24940E0B"/>
    <w:multiLevelType w:val="hybridMultilevel"/>
    <w:tmpl w:val="C5A4D4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BB5454"/>
    <w:multiLevelType w:val="hybridMultilevel"/>
    <w:tmpl w:val="B99ABF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6D60FE4"/>
    <w:multiLevelType w:val="hybridMultilevel"/>
    <w:tmpl w:val="C69276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75E7C6C"/>
    <w:multiLevelType w:val="hybridMultilevel"/>
    <w:tmpl w:val="E26CFC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7B623BC"/>
    <w:multiLevelType w:val="hybridMultilevel"/>
    <w:tmpl w:val="E7462E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28E761CE"/>
    <w:multiLevelType w:val="hybridMultilevel"/>
    <w:tmpl w:val="B374E86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290A2DF7"/>
    <w:multiLevelType w:val="hybridMultilevel"/>
    <w:tmpl w:val="8FFC29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BFC13A5"/>
    <w:multiLevelType w:val="hybridMultilevel"/>
    <w:tmpl w:val="F7868686"/>
    <w:lvl w:ilvl="0" w:tplc="040C0001">
      <w:start w:val="1"/>
      <w:numFmt w:val="bullet"/>
      <w:lvlText w:val=""/>
      <w:lvlJc w:val="left"/>
      <w:pPr>
        <w:ind w:left="720" w:hanging="360"/>
      </w:pPr>
      <w:rPr>
        <w:rFonts w:ascii="Symbol" w:hAnsi="Symbol" w:hint="default"/>
      </w:rPr>
    </w:lvl>
    <w:lvl w:ilvl="1" w:tplc="2A043462">
      <w:start w:val="18"/>
      <w:numFmt w:val="bullet"/>
      <w:lvlText w:val="•"/>
      <w:lvlJc w:val="left"/>
      <w:pPr>
        <w:ind w:left="1800" w:hanging="72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CA148F6"/>
    <w:multiLevelType w:val="hybridMultilevel"/>
    <w:tmpl w:val="C286388A"/>
    <w:lvl w:ilvl="0" w:tplc="D162121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2CE91860"/>
    <w:multiLevelType w:val="hybridMultilevel"/>
    <w:tmpl w:val="7BD630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DC23168"/>
    <w:multiLevelType w:val="hybridMultilevel"/>
    <w:tmpl w:val="42F4E7C0"/>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30B830DC"/>
    <w:multiLevelType w:val="hybridMultilevel"/>
    <w:tmpl w:val="49FCAE9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30E163F2"/>
    <w:multiLevelType w:val="hybridMultilevel"/>
    <w:tmpl w:val="9E140E6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CB042F"/>
    <w:multiLevelType w:val="hybridMultilevel"/>
    <w:tmpl w:val="61963F3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33CB33D3"/>
    <w:multiLevelType w:val="hybridMultilevel"/>
    <w:tmpl w:val="A8C049E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15:restartNumberingAfterBreak="0">
    <w:nsid w:val="33D70826"/>
    <w:multiLevelType w:val="hybridMultilevel"/>
    <w:tmpl w:val="BA1A087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65D5AF6"/>
    <w:multiLevelType w:val="hybridMultilevel"/>
    <w:tmpl w:val="AE127F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92878A9"/>
    <w:multiLevelType w:val="hybridMultilevel"/>
    <w:tmpl w:val="74B82E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D2A5F"/>
    <w:multiLevelType w:val="hybridMultilevel"/>
    <w:tmpl w:val="95C8B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CD0E42"/>
    <w:multiLevelType w:val="hybridMultilevel"/>
    <w:tmpl w:val="61A20B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AE92ACD"/>
    <w:multiLevelType w:val="hybridMultilevel"/>
    <w:tmpl w:val="713A32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240FEA"/>
    <w:multiLevelType w:val="hybridMultilevel"/>
    <w:tmpl w:val="5394CC2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D407623"/>
    <w:multiLevelType w:val="hybridMultilevel"/>
    <w:tmpl w:val="C584EC50"/>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8" w15:restartNumberingAfterBreak="0">
    <w:nsid w:val="3D436D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15:restartNumberingAfterBreak="0">
    <w:nsid w:val="3DD14758"/>
    <w:multiLevelType w:val="hybridMultilevel"/>
    <w:tmpl w:val="DC24EA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492ACD"/>
    <w:multiLevelType w:val="hybridMultilevel"/>
    <w:tmpl w:val="AA481B1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1" w15:restartNumberingAfterBreak="0">
    <w:nsid w:val="3E9D5063"/>
    <w:multiLevelType w:val="hybridMultilevel"/>
    <w:tmpl w:val="39DAC74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FBF3A8D"/>
    <w:multiLevelType w:val="hybridMultilevel"/>
    <w:tmpl w:val="CB588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0177EFA"/>
    <w:multiLevelType w:val="hybridMultilevel"/>
    <w:tmpl w:val="FE4A169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018243F"/>
    <w:multiLevelType w:val="hybridMultilevel"/>
    <w:tmpl w:val="07E677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22710A3"/>
    <w:multiLevelType w:val="hybridMultilevel"/>
    <w:tmpl w:val="CB74C3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24D584F"/>
    <w:multiLevelType w:val="hybridMultilevel"/>
    <w:tmpl w:val="501468F8"/>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30E3F6A"/>
    <w:multiLevelType w:val="hybridMultilevel"/>
    <w:tmpl w:val="E7E4D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3ED0B67"/>
    <w:multiLevelType w:val="hybridMultilevel"/>
    <w:tmpl w:val="CC4AAD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4954441"/>
    <w:multiLevelType w:val="hybridMultilevel"/>
    <w:tmpl w:val="726044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0" w15:restartNumberingAfterBreak="0">
    <w:nsid w:val="44DC01B0"/>
    <w:multiLevelType w:val="hybridMultilevel"/>
    <w:tmpl w:val="BCD0E83A"/>
    <w:lvl w:ilvl="0" w:tplc="8AC2D442">
      <w:start w:val="1"/>
      <w:numFmt w:val="bullet"/>
      <w:lvlText w:val=""/>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533703F"/>
    <w:multiLevelType w:val="hybridMultilevel"/>
    <w:tmpl w:val="F3D24F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65F0028"/>
    <w:multiLevelType w:val="hybridMultilevel"/>
    <w:tmpl w:val="B0ECF2D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485F2F4E"/>
    <w:multiLevelType w:val="hybridMultilevel"/>
    <w:tmpl w:val="E35E537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4" w15:restartNumberingAfterBreak="0">
    <w:nsid w:val="499763E4"/>
    <w:multiLevelType w:val="hybridMultilevel"/>
    <w:tmpl w:val="CA14DDB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5" w15:restartNumberingAfterBreak="0">
    <w:nsid w:val="4BB404B8"/>
    <w:multiLevelType w:val="hybridMultilevel"/>
    <w:tmpl w:val="4864AD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C8004D8"/>
    <w:multiLevelType w:val="hybridMultilevel"/>
    <w:tmpl w:val="FA5C54B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7" w15:restartNumberingAfterBreak="0">
    <w:nsid w:val="51E05387"/>
    <w:multiLevelType w:val="hybridMultilevel"/>
    <w:tmpl w:val="464A03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51F84DAF"/>
    <w:multiLevelType w:val="hybridMultilevel"/>
    <w:tmpl w:val="EEA6FD2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52566E0D"/>
    <w:multiLevelType w:val="hybridMultilevel"/>
    <w:tmpl w:val="751AD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539547AE"/>
    <w:multiLevelType w:val="hybridMultilevel"/>
    <w:tmpl w:val="511CFF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449351A"/>
    <w:multiLevelType w:val="hybridMultilevel"/>
    <w:tmpl w:val="A7444F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1D1411"/>
    <w:multiLevelType w:val="hybridMultilevel"/>
    <w:tmpl w:val="1E7A9B7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555904AF"/>
    <w:multiLevelType w:val="hybridMultilevel"/>
    <w:tmpl w:val="C746855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4" w15:restartNumberingAfterBreak="0">
    <w:nsid w:val="55BE2A5B"/>
    <w:multiLevelType w:val="hybridMultilevel"/>
    <w:tmpl w:val="52F641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57A93EFC"/>
    <w:multiLevelType w:val="hybridMultilevel"/>
    <w:tmpl w:val="8B9C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8BB4B7C"/>
    <w:multiLevelType w:val="hybridMultilevel"/>
    <w:tmpl w:val="338E535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5AAF28B0"/>
    <w:multiLevelType w:val="hybridMultilevel"/>
    <w:tmpl w:val="3046488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BAF07CB"/>
    <w:multiLevelType w:val="hybridMultilevel"/>
    <w:tmpl w:val="6B228E54"/>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5E2758B3"/>
    <w:multiLevelType w:val="hybridMultilevel"/>
    <w:tmpl w:val="099015A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0" w15:restartNumberingAfterBreak="0">
    <w:nsid w:val="5F743BAB"/>
    <w:multiLevelType w:val="hybridMultilevel"/>
    <w:tmpl w:val="9FC494A2"/>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1" w15:restartNumberingAfterBreak="0">
    <w:nsid w:val="60D33AE9"/>
    <w:multiLevelType w:val="hybridMultilevel"/>
    <w:tmpl w:val="89B469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15826D3"/>
    <w:multiLevelType w:val="hybridMultilevel"/>
    <w:tmpl w:val="469C252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3" w15:restartNumberingAfterBreak="0">
    <w:nsid w:val="628B2847"/>
    <w:multiLevelType w:val="hybridMultilevel"/>
    <w:tmpl w:val="4FD8A0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2B174CC"/>
    <w:multiLevelType w:val="hybridMultilevel"/>
    <w:tmpl w:val="FFAAAB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D42C0B"/>
    <w:multiLevelType w:val="hybridMultilevel"/>
    <w:tmpl w:val="89D2E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58D31D7"/>
    <w:multiLevelType w:val="hybridMultilevel"/>
    <w:tmpl w:val="60FAC5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685859"/>
    <w:multiLevelType w:val="hybridMultilevel"/>
    <w:tmpl w:val="12D002E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7794B00"/>
    <w:multiLevelType w:val="hybridMultilevel"/>
    <w:tmpl w:val="B76A082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BF5034"/>
    <w:multiLevelType w:val="hybridMultilevel"/>
    <w:tmpl w:val="2666A18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7F3200F"/>
    <w:multiLevelType w:val="hybridMultilevel"/>
    <w:tmpl w:val="20D263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8572020"/>
    <w:multiLevelType w:val="hybridMultilevel"/>
    <w:tmpl w:val="B94C3854"/>
    <w:lvl w:ilvl="0" w:tplc="9F2E50B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85D75DD"/>
    <w:multiLevelType w:val="hybridMultilevel"/>
    <w:tmpl w:val="8FECDA9E"/>
    <w:lvl w:ilvl="0" w:tplc="28BE74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87F0AF1"/>
    <w:multiLevelType w:val="hybridMultilevel"/>
    <w:tmpl w:val="C526D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A091952"/>
    <w:multiLevelType w:val="hybridMultilevel"/>
    <w:tmpl w:val="4F166F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A3126B0"/>
    <w:multiLevelType w:val="hybridMultilevel"/>
    <w:tmpl w:val="B9E2A68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6" w15:restartNumberingAfterBreak="0">
    <w:nsid w:val="6A382A01"/>
    <w:multiLevelType w:val="multilevel"/>
    <w:tmpl w:val="07DCE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1"/>
      <w:numFmt w:val="lowerLetter"/>
      <w:lvlText w:val="%3."/>
      <w:lvlJc w:val="left"/>
      <w:pPr>
        <w:ind w:left="2160" w:hanging="360"/>
      </w:pPr>
      <w:rPr>
        <w:rFonts w:hint="default"/>
        <w:b/>
      </w:rPr>
    </w:lvl>
    <w:lvl w:ilvl="3">
      <w:start w:val="1"/>
      <w:numFmt w:val="upperLetter"/>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A74603"/>
    <w:multiLevelType w:val="hybridMultilevel"/>
    <w:tmpl w:val="3A0EAD8A"/>
    <w:lvl w:ilvl="0" w:tplc="040C000D">
      <w:start w:val="1"/>
      <w:numFmt w:val="bullet"/>
      <w:lvlText w:val=""/>
      <w:lvlJc w:val="left"/>
      <w:pPr>
        <w:ind w:left="1320" w:hanging="360"/>
      </w:pPr>
      <w:rPr>
        <w:rFonts w:ascii="Wingdings" w:hAnsi="Wingdings"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108" w15:restartNumberingAfterBreak="0">
    <w:nsid w:val="6D3F5BFC"/>
    <w:multiLevelType w:val="hybridMultilevel"/>
    <w:tmpl w:val="3A6C9D4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9" w15:restartNumberingAfterBreak="0">
    <w:nsid w:val="6DB9319E"/>
    <w:multiLevelType w:val="hybridMultilevel"/>
    <w:tmpl w:val="D422A53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0" w15:restartNumberingAfterBreak="0">
    <w:nsid w:val="72C67131"/>
    <w:multiLevelType w:val="hybridMultilevel"/>
    <w:tmpl w:val="6F3E2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3D0388B"/>
    <w:multiLevelType w:val="hybridMultilevel"/>
    <w:tmpl w:val="EDD46918"/>
    <w:lvl w:ilvl="0" w:tplc="040C0005">
      <w:start w:val="1"/>
      <w:numFmt w:val="bullet"/>
      <w:lvlText w:val=""/>
      <w:lvlJc w:val="left"/>
      <w:pPr>
        <w:ind w:left="720" w:hanging="360"/>
      </w:pPr>
      <w:rPr>
        <w:rFonts w:ascii="Wingdings" w:hAnsi="Wingdings" w:hint="default"/>
      </w:rPr>
    </w:lvl>
    <w:lvl w:ilvl="1" w:tplc="13A276DA">
      <w:start w:val="23"/>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5A21376"/>
    <w:multiLevelType w:val="hybridMultilevel"/>
    <w:tmpl w:val="8EDE840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3" w15:restartNumberingAfterBreak="0">
    <w:nsid w:val="76DE7323"/>
    <w:multiLevelType w:val="hybridMultilevel"/>
    <w:tmpl w:val="AC0E32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6FB47C8"/>
    <w:multiLevelType w:val="hybridMultilevel"/>
    <w:tmpl w:val="AFACDB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82D3004"/>
    <w:multiLevelType w:val="hybridMultilevel"/>
    <w:tmpl w:val="6F84A0FC"/>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78D00DC1"/>
    <w:multiLevelType w:val="hybridMultilevel"/>
    <w:tmpl w:val="DC289D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9F877D0"/>
    <w:multiLevelType w:val="hybridMultilevel"/>
    <w:tmpl w:val="53484F78"/>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7B1D6ACE"/>
    <w:multiLevelType w:val="hybridMultilevel"/>
    <w:tmpl w:val="538A2F80"/>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9" w15:restartNumberingAfterBreak="0">
    <w:nsid w:val="7B8F7B9A"/>
    <w:multiLevelType w:val="hybridMultilevel"/>
    <w:tmpl w:val="503450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7BE6089B"/>
    <w:multiLevelType w:val="hybridMultilevel"/>
    <w:tmpl w:val="8ED4D1E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7D3E1183"/>
    <w:multiLevelType w:val="hybridMultilevel"/>
    <w:tmpl w:val="1644AD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EA67173"/>
    <w:multiLevelType w:val="hybridMultilevel"/>
    <w:tmpl w:val="2078DD46"/>
    <w:lvl w:ilvl="0" w:tplc="88D4CDB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7F943812"/>
    <w:multiLevelType w:val="hybridMultilevel"/>
    <w:tmpl w:val="A49A30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7FEB2BAF"/>
    <w:multiLevelType w:val="hybridMultilevel"/>
    <w:tmpl w:val="2A4E6FB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8"/>
  </w:num>
  <w:num w:numId="2">
    <w:abstractNumId w:val="58"/>
  </w:num>
  <w:num w:numId="3">
    <w:abstractNumId w:val="47"/>
  </w:num>
  <w:num w:numId="4">
    <w:abstractNumId w:val="53"/>
  </w:num>
  <w:num w:numId="5">
    <w:abstractNumId w:val="64"/>
  </w:num>
  <w:num w:numId="6">
    <w:abstractNumId w:val="67"/>
  </w:num>
  <w:num w:numId="7">
    <w:abstractNumId w:val="55"/>
  </w:num>
  <w:num w:numId="8">
    <w:abstractNumId w:val="22"/>
  </w:num>
  <w:num w:numId="9">
    <w:abstractNumId w:val="94"/>
  </w:num>
  <w:num w:numId="10">
    <w:abstractNumId w:val="81"/>
  </w:num>
  <w:num w:numId="11">
    <w:abstractNumId w:val="59"/>
  </w:num>
  <w:num w:numId="12">
    <w:abstractNumId w:val="52"/>
  </w:num>
  <w:num w:numId="13">
    <w:abstractNumId w:val="82"/>
  </w:num>
  <w:num w:numId="14">
    <w:abstractNumId w:val="76"/>
  </w:num>
  <w:num w:numId="15">
    <w:abstractNumId w:val="70"/>
  </w:num>
  <w:num w:numId="16">
    <w:abstractNumId w:val="77"/>
  </w:num>
  <w:num w:numId="17">
    <w:abstractNumId w:val="102"/>
  </w:num>
  <w:num w:numId="18">
    <w:abstractNumId w:val="73"/>
  </w:num>
  <w:num w:numId="19">
    <w:abstractNumId w:val="114"/>
  </w:num>
  <w:num w:numId="20">
    <w:abstractNumId w:val="93"/>
  </w:num>
  <w:num w:numId="21">
    <w:abstractNumId w:val="98"/>
  </w:num>
  <w:num w:numId="22">
    <w:abstractNumId w:val="38"/>
  </w:num>
  <w:num w:numId="23">
    <w:abstractNumId w:val="16"/>
  </w:num>
  <w:num w:numId="24">
    <w:abstractNumId w:val="66"/>
  </w:num>
  <w:num w:numId="25">
    <w:abstractNumId w:val="79"/>
  </w:num>
  <w:num w:numId="26">
    <w:abstractNumId w:val="23"/>
  </w:num>
  <w:num w:numId="27">
    <w:abstractNumId w:val="0"/>
  </w:num>
  <w:num w:numId="28">
    <w:abstractNumId w:val="71"/>
  </w:num>
  <w:num w:numId="29">
    <w:abstractNumId w:val="42"/>
  </w:num>
  <w:num w:numId="30">
    <w:abstractNumId w:val="103"/>
  </w:num>
  <w:num w:numId="31">
    <w:abstractNumId w:val="113"/>
  </w:num>
  <w:num w:numId="32">
    <w:abstractNumId w:val="15"/>
  </w:num>
  <w:num w:numId="33">
    <w:abstractNumId w:val="69"/>
  </w:num>
  <w:num w:numId="34">
    <w:abstractNumId w:val="32"/>
  </w:num>
  <w:num w:numId="35">
    <w:abstractNumId w:val="9"/>
  </w:num>
  <w:num w:numId="36">
    <w:abstractNumId w:val="74"/>
  </w:num>
  <w:num w:numId="37">
    <w:abstractNumId w:val="49"/>
  </w:num>
  <w:num w:numId="38">
    <w:abstractNumId w:val="11"/>
  </w:num>
  <w:num w:numId="39">
    <w:abstractNumId w:val="63"/>
  </w:num>
  <w:num w:numId="40">
    <w:abstractNumId w:val="50"/>
  </w:num>
  <w:num w:numId="41">
    <w:abstractNumId w:val="34"/>
  </w:num>
  <w:num w:numId="42">
    <w:abstractNumId w:val="97"/>
  </w:num>
  <w:num w:numId="43">
    <w:abstractNumId w:val="124"/>
  </w:num>
  <w:num w:numId="44">
    <w:abstractNumId w:val="4"/>
  </w:num>
  <w:num w:numId="45">
    <w:abstractNumId w:val="26"/>
  </w:num>
  <w:num w:numId="46">
    <w:abstractNumId w:val="85"/>
  </w:num>
  <w:num w:numId="47">
    <w:abstractNumId w:val="61"/>
  </w:num>
  <w:num w:numId="48">
    <w:abstractNumId w:val="31"/>
  </w:num>
  <w:num w:numId="49">
    <w:abstractNumId w:val="120"/>
  </w:num>
  <w:num w:numId="50">
    <w:abstractNumId w:val="86"/>
  </w:num>
  <w:num w:numId="51">
    <w:abstractNumId w:val="110"/>
  </w:num>
  <w:num w:numId="52">
    <w:abstractNumId w:val="35"/>
  </w:num>
  <w:num w:numId="53">
    <w:abstractNumId w:val="30"/>
  </w:num>
  <w:num w:numId="54">
    <w:abstractNumId w:val="90"/>
  </w:num>
  <w:num w:numId="55">
    <w:abstractNumId w:val="121"/>
  </w:num>
  <w:num w:numId="56">
    <w:abstractNumId w:val="108"/>
  </w:num>
  <w:num w:numId="57">
    <w:abstractNumId w:val="95"/>
  </w:num>
  <w:num w:numId="58">
    <w:abstractNumId w:val="83"/>
  </w:num>
  <w:num w:numId="59">
    <w:abstractNumId w:val="62"/>
  </w:num>
  <w:num w:numId="60">
    <w:abstractNumId w:val="43"/>
  </w:num>
  <w:num w:numId="61">
    <w:abstractNumId w:val="1"/>
  </w:num>
  <w:num w:numId="62">
    <w:abstractNumId w:val="112"/>
  </w:num>
  <w:num w:numId="63">
    <w:abstractNumId w:val="12"/>
  </w:num>
  <w:num w:numId="64">
    <w:abstractNumId w:val="104"/>
  </w:num>
  <w:num w:numId="65">
    <w:abstractNumId w:val="13"/>
  </w:num>
  <w:num w:numId="66">
    <w:abstractNumId w:val="87"/>
  </w:num>
  <w:num w:numId="67">
    <w:abstractNumId w:val="75"/>
  </w:num>
  <w:num w:numId="68">
    <w:abstractNumId w:val="84"/>
  </w:num>
  <w:num w:numId="69">
    <w:abstractNumId w:val="99"/>
  </w:num>
  <w:num w:numId="70">
    <w:abstractNumId w:val="44"/>
  </w:num>
  <w:num w:numId="71">
    <w:abstractNumId w:val="68"/>
  </w:num>
  <w:num w:numId="72">
    <w:abstractNumId w:val="100"/>
  </w:num>
  <w:num w:numId="73">
    <w:abstractNumId w:val="28"/>
  </w:num>
  <w:num w:numId="74">
    <w:abstractNumId w:val="20"/>
  </w:num>
  <w:num w:numId="75">
    <w:abstractNumId w:val="51"/>
  </w:num>
  <w:num w:numId="76">
    <w:abstractNumId w:val="119"/>
  </w:num>
  <w:num w:numId="77">
    <w:abstractNumId w:val="96"/>
  </w:num>
  <w:num w:numId="78">
    <w:abstractNumId w:val="123"/>
  </w:num>
  <w:num w:numId="79">
    <w:abstractNumId w:val="91"/>
  </w:num>
  <w:num w:numId="80">
    <w:abstractNumId w:val="29"/>
  </w:num>
  <w:num w:numId="81">
    <w:abstractNumId w:val="5"/>
  </w:num>
  <w:num w:numId="82">
    <w:abstractNumId w:val="46"/>
  </w:num>
  <w:num w:numId="83">
    <w:abstractNumId w:val="6"/>
  </w:num>
  <w:num w:numId="84">
    <w:abstractNumId w:val="106"/>
  </w:num>
  <w:num w:numId="85">
    <w:abstractNumId w:val="56"/>
  </w:num>
  <w:num w:numId="86">
    <w:abstractNumId w:val="41"/>
  </w:num>
  <w:num w:numId="87">
    <w:abstractNumId w:val="118"/>
  </w:num>
  <w:num w:numId="88">
    <w:abstractNumId w:val="107"/>
  </w:num>
  <w:num w:numId="89">
    <w:abstractNumId w:val="39"/>
  </w:num>
  <w:num w:numId="90">
    <w:abstractNumId w:val="88"/>
  </w:num>
  <w:num w:numId="91">
    <w:abstractNumId w:val="117"/>
  </w:num>
  <w:num w:numId="92">
    <w:abstractNumId w:val="115"/>
  </w:num>
  <w:num w:numId="93">
    <w:abstractNumId w:val="122"/>
  </w:num>
  <w:num w:numId="94">
    <w:abstractNumId w:val="101"/>
  </w:num>
  <w:num w:numId="95">
    <w:abstractNumId w:val="72"/>
  </w:num>
  <w:num w:numId="96">
    <w:abstractNumId w:val="19"/>
  </w:num>
  <w:num w:numId="97">
    <w:abstractNumId w:val="109"/>
  </w:num>
  <w:num w:numId="98">
    <w:abstractNumId w:val="8"/>
  </w:num>
  <w:num w:numId="99">
    <w:abstractNumId w:val="25"/>
  </w:num>
  <w:num w:numId="100">
    <w:abstractNumId w:val="40"/>
  </w:num>
  <w:num w:numId="101">
    <w:abstractNumId w:val="80"/>
  </w:num>
  <w:num w:numId="102">
    <w:abstractNumId w:val="17"/>
  </w:num>
  <w:num w:numId="103">
    <w:abstractNumId w:val="37"/>
  </w:num>
  <w:num w:numId="104">
    <w:abstractNumId w:val="48"/>
  </w:num>
  <w:num w:numId="105">
    <w:abstractNumId w:val="116"/>
  </w:num>
  <w:num w:numId="106">
    <w:abstractNumId w:val="57"/>
  </w:num>
  <w:num w:numId="107">
    <w:abstractNumId w:val="60"/>
  </w:num>
  <w:num w:numId="108">
    <w:abstractNumId w:val="14"/>
  </w:num>
  <w:num w:numId="109">
    <w:abstractNumId w:val="111"/>
  </w:num>
  <w:num w:numId="110">
    <w:abstractNumId w:val="3"/>
  </w:num>
  <w:num w:numId="111">
    <w:abstractNumId w:val="7"/>
  </w:num>
  <w:num w:numId="112">
    <w:abstractNumId w:val="33"/>
  </w:num>
  <w:num w:numId="113">
    <w:abstractNumId w:val="89"/>
  </w:num>
  <w:num w:numId="114">
    <w:abstractNumId w:val="54"/>
  </w:num>
  <w:num w:numId="115">
    <w:abstractNumId w:val="18"/>
  </w:num>
  <w:num w:numId="116">
    <w:abstractNumId w:val="92"/>
  </w:num>
  <w:num w:numId="117">
    <w:abstractNumId w:val="36"/>
  </w:num>
  <w:num w:numId="118">
    <w:abstractNumId w:val="2"/>
  </w:num>
  <w:num w:numId="119">
    <w:abstractNumId w:val="10"/>
  </w:num>
  <w:num w:numId="120">
    <w:abstractNumId w:val="65"/>
  </w:num>
  <w:num w:numId="121">
    <w:abstractNumId w:val="105"/>
  </w:num>
  <w:num w:numId="122">
    <w:abstractNumId w:val="45"/>
  </w:num>
  <w:num w:numId="123">
    <w:abstractNumId w:val="21"/>
  </w:num>
  <w:num w:numId="124">
    <w:abstractNumId w:val="27"/>
  </w:num>
  <w:num w:numId="125">
    <w:abstractNumId w:val="24"/>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CEF"/>
    <w:rsid w:val="00000BBB"/>
    <w:rsid w:val="00294511"/>
    <w:rsid w:val="00471D4C"/>
    <w:rsid w:val="004864E2"/>
    <w:rsid w:val="00566E4F"/>
    <w:rsid w:val="00B15160"/>
    <w:rsid w:val="00DB3476"/>
    <w:rsid w:val="00EE5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C491B"/>
  <w15:chartTrackingRefBased/>
  <w15:docId w15:val="{3819AE15-901C-4A00-AF9D-F084448B5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CEF"/>
    <w:rPr>
      <w:lang w:val="fr-FR"/>
    </w:rPr>
  </w:style>
  <w:style w:type="paragraph" w:styleId="Heading1">
    <w:name w:val="heading 1"/>
    <w:basedOn w:val="Normal"/>
    <w:next w:val="Normal"/>
    <w:link w:val="Heading1Char"/>
    <w:uiPriority w:val="9"/>
    <w:qFormat/>
    <w:rsid w:val="00EE5CEF"/>
    <w:pPr>
      <w:keepNext/>
      <w:keepLines/>
      <w:spacing w:before="240" w:after="0"/>
      <w:jc w:val="center"/>
      <w:outlineLvl w:val="0"/>
    </w:pPr>
    <w:rPr>
      <w:rFonts w:ascii="Times New Roman" w:eastAsia="Times New Roman" w:hAnsi="Times New Roman" w:cs="Times New Roman"/>
      <w:b/>
      <w:bCs/>
      <w:sz w:val="32"/>
      <w:szCs w:val="36"/>
    </w:rPr>
  </w:style>
  <w:style w:type="paragraph" w:styleId="Heading2">
    <w:name w:val="heading 2"/>
    <w:basedOn w:val="Normal"/>
    <w:next w:val="Normal"/>
    <w:link w:val="Heading2Char"/>
    <w:uiPriority w:val="9"/>
    <w:semiHidden/>
    <w:unhideWhenUsed/>
    <w:qFormat/>
    <w:rsid w:val="00000B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CEF"/>
    <w:rPr>
      <w:rFonts w:ascii="Times New Roman" w:eastAsia="Times New Roman" w:hAnsi="Times New Roman" w:cs="Times New Roman"/>
      <w:b/>
      <w:bCs/>
      <w:sz w:val="32"/>
      <w:szCs w:val="36"/>
      <w:lang w:val="fr-FR"/>
    </w:rPr>
  </w:style>
  <w:style w:type="paragraph" w:customStyle="1" w:styleId="Titre11">
    <w:name w:val="Titre 11"/>
    <w:basedOn w:val="Normal"/>
    <w:next w:val="Normal"/>
    <w:uiPriority w:val="9"/>
    <w:qFormat/>
    <w:rsid w:val="00EE5CEF"/>
    <w:pPr>
      <w:keepNext/>
      <w:keepLines/>
      <w:spacing w:before="480" w:after="0"/>
      <w:jc w:val="center"/>
      <w:outlineLvl w:val="0"/>
    </w:pPr>
    <w:rPr>
      <w:rFonts w:ascii="Times New Roman" w:eastAsia="Times New Roman" w:hAnsi="Times New Roman" w:cs="Times New Roman"/>
      <w:b/>
      <w:bCs/>
      <w:sz w:val="28"/>
      <w:szCs w:val="36"/>
      <w:lang w:val="en-US"/>
    </w:rPr>
  </w:style>
  <w:style w:type="paragraph" w:styleId="ListParagraph">
    <w:name w:val="List Paragraph"/>
    <w:basedOn w:val="Normal"/>
    <w:link w:val="ListParagraphChar"/>
    <w:uiPriority w:val="34"/>
    <w:qFormat/>
    <w:rsid w:val="00EE5CEF"/>
    <w:pPr>
      <w:ind w:left="720"/>
      <w:contextualSpacing/>
    </w:pPr>
    <w:rPr>
      <w:lang w:val="en-US"/>
    </w:rPr>
  </w:style>
  <w:style w:type="character" w:customStyle="1" w:styleId="fontstyle21">
    <w:name w:val="fontstyle21"/>
    <w:basedOn w:val="DefaultParagraphFont"/>
    <w:rsid w:val="00EE5CEF"/>
    <w:rPr>
      <w:rFonts w:ascii="Wingdings" w:hAnsi="Wingdings" w:hint="default"/>
      <w:b w:val="0"/>
      <w:bCs w:val="0"/>
      <w:i w:val="0"/>
      <w:iCs w:val="0"/>
      <w:color w:val="000000"/>
      <w:sz w:val="22"/>
      <w:szCs w:val="22"/>
    </w:rPr>
  </w:style>
  <w:style w:type="character" w:customStyle="1" w:styleId="ListParagraphChar">
    <w:name w:val="List Paragraph Char"/>
    <w:link w:val="ListParagraph"/>
    <w:uiPriority w:val="34"/>
    <w:locked/>
    <w:rsid w:val="00EE5CEF"/>
  </w:style>
  <w:style w:type="character" w:customStyle="1" w:styleId="IntenseQuoteChar">
    <w:name w:val="Intense Quote Char"/>
    <w:basedOn w:val="DefaultParagraphFont"/>
    <w:link w:val="IntenseQuote"/>
    <w:uiPriority w:val="30"/>
    <w:rsid w:val="00DB3476"/>
    <w:rPr>
      <w:i/>
      <w:iCs/>
      <w:color w:val="5B9BD5"/>
    </w:rPr>
  </w:style>
  <w:style w:type="paragraph" w:styleId="IntenseQuote">
    <w:name w:val="Intense Quote"/>
    <w:basedOn w:val="Normal"/>
    <w:next w:val="Normal"/>
    <w:link w:val="IntenseQuoteChar"/>
    <w:uiPriority w:val="30"/>
    <w:qFormat/>
    <w:rsid w:val="00DB3476"/>
    <w:pPr>
      <w:pBdr>
        <w:top w:val="single" w:sz="4" w:space="10" w:color="5B9BD5" w:themeColor="accent1"/>
        <w:bottom w:val="single" w:sz="4" w:space="10" w:color="5B9BD5" w:themeColor="accent1"/>
      </w:pBdr>
      <w:spacing w:before="360" w:after="360"/>
      <w:ind w:left="864" w:right="864"/>
      <w:jc w:val="center"/>
    </w:pPr>
    <w:rPr>
      <w:i/>
      <w:iCs/>
      <w:color w:val="5B9BD5"/>
      <w:lang w:val="en-US"/>
    </w:rPr>
  </w:style>
  <w:style w:type="character" w:customStyle="1" w:styleId="IntenseQuoteChar1">
    <w:name w:val="Intense Quote Char1"/>
    <w:basedOn w:val="DefaultParagraphFont"/>
    <w:uiPriority w:val="30"/>
    <w:rsid w:val="00DB3476"/>
    <w:rPr>
      <w:i/>
      <w:iCs/>
      <w:color w:val="5B9BD5" w:themeColor="accent1"/>
      <w:lang w:val="fr-FR"/>
    </w:rPr>
  </w:style>
  <w:style w:type="character" w:customStyle="1" w:styleId="Heading2Char">
    <w:name w:val="Heading 2 Char"/>
    <w:basedOn w:val="DefaultParagraphFont"/>
    <w:link w:val="Heading2"/>
    <w:uiPriority w:val="9"/>
    <w:semiHidden/>
    <w:rsid w:val="00000BBB"/>
    <w:rPr>
      <w:rFonts w:asciiTheme="majorHAnsi" w:eastAsiaTheme="majorEastAsia" w:hAnsiTheme="majorHAnsi" w:cstheme="majorBidi"/>
      <w:color w:val="2E74B5" w:themeColor="accent1" w:themeShade="BF"/>
      <w:sz w:val="26"/>
      <w:szCs w:val="26"/>
      <w:lang w:val="fr-FR"/>
    </w:rPr>
  </w:style>
  <w:style w:type="character" w:customStyle="1" w:styleId="fontstyle01">
    <w:name w:val="fontstyle01"/>
    <w:basedOn w:val="DefaultParagraphFont"/>
    <w:rsid w:val="00000BBB"/>
    <w:rPr>
      <w:rFonts w:ascii="Tahoma" w:hAnsi="Tahoma" w:cs="Tahoma" w:hint="default"/>
      <w:b/>
      <w:bCs/>
      <w:i w:val="0"/>
      <w:iCs w:val="0"/>
      <w:color w:val="000000"/>
      <w:sz w:val="26"/>
      <w:szCs w:val="26"/>
    </w:rPr>
  </w:style>
  <w:style w:type="character" w:customStyle="1" w:styleId="fontstyle51">
    <w:name w:val="fontstyle51"/>
    <w:basedOn w:val="DefaultParagraphFont"/>
    <w:rsid w:val="00000BBB"/>
    <w:rPr>
      <w:rFonts w:ascii="Century Gothic" w:hAnsi="Century Gothic"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35</Pages>
  <Words>7366</Words>
  <Characters>41988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2023-08-30T07:52:00Z</dcterms:created>
  <dcterms:modified xsi:type="dcterms:W3CDTF">2023-09-28T13:11:00Z</dcterms:modified>
</cp:coreProperties>
</file>